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88BE2" w14:textId="77777777" w:rsidR="007226C6" w:rsidRPr="00A50EC2" w:rsidRDefault="007226C6" w:rsidP="007226C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 xml:space="preserve">Федеральное государственное образовательное бюджетное учреждение </w:t>
      </w:r>
    </w:p>
    <w:p w14:paraId="7F0B1B97" w14:textId="77777777" w:rsidR="007226C6" w:rsidRPr="00A50EC2" w:rsidRDefault="007226C6" w:rsidP="007226C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682E5C6D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«Финансовый университет при Правительстве Российской Федерации»</w:t>
      </w:r>
    </w:p>
    <w:p w14:paraId="559CA314" w14:textId="155809F6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6D82D517" w14:textId="4F35D26F" w:rsidR="00722161" w:rsidRDefault="0072216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ED6C88F" w14:textId="659B9304" w:rsidR="00722161" w:rsidRDefault="0072216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2A50665F" w14:textId="4B38EA0F" w:rsidR="003C3FFB" w:rsidRDefault="003C3FFB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828C6" w14:textId="5E7E8AB0" w:rsidR="00AC7C1C" w:rsidRDefault="00AC7C1C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B67D7" w14:textId="77777777" w:rsidR="00AC7C1C" w:rsidRPr="003C3FFB" w:rsidRDefault="00AC7C1C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3C3FFB" w:rsidRPr="003C3FFB" w14:paraId="704CC96D" w14:textId="77777777" w:rsidTr="0050655C">
        <w:trPr>
          <w:trHeight w:val="842"/>
        </w:trPr>
        <w:tc>
          <w:tcPr>
            <w:tcW w:w="4494" w:type="dxa"/>
          </w:tcPr>
          <w:p w14:paraId="69740F72" w14:textId="77777777" w:rsidR="003C3FFB" w:rsidRPr="003C3FFB" w:rsidRDefault="003C3FFB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3C3FFB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1344220C" w14:textId="0EF3546E" w:rsidR="003C3FFB" w:rsidRPr="003C3FFB" w:rsidRDefault="003C3FFB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37DAD8C9" w14:textId="4AE9889B" w:rsidR="003C3FFB" w:rsidRPr="003C3FFB" w:rsidRDefault="00387ADD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3C3FFB"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61BB7A39" w14:textId="736B2A78" w:rsidR="003C3FFB" w:rsidRPr="003C3FFB" w:rsidRDefault="00863EAD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«30» мая </w:t>
            </w:r>
            <w:r w:rsidR="003C3FFB"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1C63F15F" w14:textId="77777777" w:rsidR="003C3FFB" w:rsidRPr="00722161" w:rsidRDefault="003C3FFB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75291C2A" w14:textId="36CD1D47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B9035F" w14:textId="4DBA97D7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A5FF09F" w14:textId="77777777" w:rsidR="00AC7C1C" w:rsidRPr="00A50EC2" w:rsidRDefault="00AC7C1C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2F8D28EC" w14:textId="748263CC" w:rsidR="00CE43CE" w:rsidRPr="003C3FFB" w:rsidRDefault="0031645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6"/>
          <w:lang w:eastAsia="ko-KR"/>
        </w:rPr>
      </w:pPr>
      <w:r w:rsidRPr="003C3FFB">
        <w:rPr>
          <w:rFonts w:ascii="Times New Roman" w:eastAsia="Batang" w:hAnsi="Times New Roman" w:cs="Times New Roman"/>
          <w:b/>
          <w:sz w:val="32"/>
          <w:szCs w:val="36"/>
          <w:lang w:eastAsia="ko-KR"/>
        </w:rPr>
        <w:t>Харитонова Е.Н</w:t>
      </w:r>
      <w:r w:rsidR="006F1E82" w:rsidRPr="003C3FFB">
        <w:rPr>
          <w:rFonts w:ascii="Times New Roman" w:eastAsia="Batang" w:hAnsi="Times New Roman" w:cs="Times New Roman"/>
          <w:b/>
          <w:sz w:val="32"/>
          <w:szCs w:val="36"/>
          <w:lang w:eastAsia="ko-KR"/>
        </w:rPr>
        <w:t>.</w:t>
      </w:r>
    </w:p>
    <w:p w14:paraId="5567A3D9" w14:textId="77777777" w:rsidR="006F1E82" w:rsidRPr="003C3FFB" w:rsidRDefault="006F1E82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6"/>
          <w:lang w:eastAsia="ko-KR"/>
        </w:rPr>
      </w:pPr>
    </w:p>
    <w:p w14:paraId="6D26371E" w14:textId="77777777" w:rsidR="000F375F" w:rsidRDefault="000F375F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</w:pPr>
      <w:r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>ФИНАНСОВЫЕ  АСПЕКТЫ  КОРПОРАТИВНЫХ  СЛИЯНИЙ</w:t>
      </w:r>
    </w:p>
    <w:p w14:paraId="14BBE673" w14:textId="78C00D32" w:rsidR="007226C6" w:rsidRPr="005A691A" w:rsidRDefault="000F375F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</w:pPr>
      <w:r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>И ПОГЛОЩЕНИЙ</w:t>
      </w:r>
    </w:p>
    <w:p w14:paraId="4E369642" w14:textId="77777777" w:rsidR="003C3FFB" w:rsidRDefault="003C3FF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68F40" w14:textId="3C797551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1A967F77" w14:textId="77777777" w:rsidR="00F85372" w:rsidRPr="002F27EB" w:rsidRDefault="00F85372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417C5" w14:textId="77777777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0DE091" w14:textId="052C3D72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.02 «Менеджмент»</w:t>
      </w:r>
    </w:p>
    <w:p w14:paraId="1C93C391" w14:textId="7FA7C443" w:rsidR="002F27EB" w:rsidRDefault="00BC283E" w:rsidP="005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63A9B" w:rsidRP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27EB" w:rsidRP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5A691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менеджмент»,</w:t>
      </w:r>
    </w:p>
    <w:p w14:paraId="62214C41" w14:textId="22DD850A" w:rsidR="005A691A" w:rsidRPr="00832F69" w:rsidRDefault="005A691A" w:rsidP="005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</w:p>
    <w:p w14:paraId="4E6F7059" w14:textId="04E53019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2DD50" w14:textId="44BBAD71" w:rsidR="00BC283E" w:rsidRDefault="00BC283E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BD447D" w14:textId="64485854" w:rsidR="002F27EB" w:rsidRPr="002F27EB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«Высшая школа управления»</w:t>
      </w:r>
    </w:p>
    <w:p w14:paraId="60597C49" w14:textId="242679B8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A24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E600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«18</w:t>
      </w: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D237E6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F375F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апреля</w:t>
      </w: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</w:t>
      </w:r>
      <w:r w:rsidR="00305CE8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E600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 № 30</w:t>
      </w:r>
      <w:r w:rsidRPr="00DA24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6401F60D" w14:textId="77777777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A494264" w14:textId="77777777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9AD12B" w14:textId="7361CD00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p w14:paraId="6B9747D2" w14:textId="5C0325F0" w:rsidR="008C2F6A" w:rsidRPr="008C2F6A" w:rsidRDefault="00E600CB" w:rsidP="008C2F6A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от «29</w:t>
      </w:r>
      <w:r w:rsidR="008C2F6A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марта</w:t>
      </w:r>
      <w:r w:rsidR="008C2F6A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09)</w:t>
      </w:r>
    </w:p>
    <w:p w14:paraId="5FB3EFCC" w14:textId="77777777" w:rsidR="00CE43CE" w:rsidRPr="00A50EC2" w:rsidRDefault="00CE43CE" w:rsidP="00CE43CE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15033F8D" w14:textId="1FE5955B" w:rsidR="00795488" w:rsidRPr="00264F47" w:rsidRDefault="003C3FFB" w:rsidP="00CE43CE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FFB">
        <w:rPr>
          <w:rFonts w:ascii="Times New Roman" w:hAnsi="Times New Roman" w:cs="Times New Roman"/>
          <w:sz w:val="28"/>
          <w:szCs w:val="28"/>
        </w:rPr>
        <w:t>Москва – 2023</w:t>
      </w:r>
      <w:r w:rsidR="00795488" w:rsidRPr="00264F47">
        <w:rPr>
          <w:rFonts w:ascii="Times New Roman" w:hAnsi="Times New Roman" w:cs="Times New Roman"/>
          <w:sz w:val="28"/>
          <w:szCs w:val="28"/>
        </w:rPr>
        <w:br w:type="page"/>
      </w:r>
    </w:p>
    <w:p w14:paraId="070DA6A9" w14:textId="77777777" w:rsidR="00A537C6" w:rsidRPr="00A50EC2" w:rsidRDefault="00A537C6" w:rsidP="00A537C6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A50EC2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  <w:szCs w:val="32"/>
        </w:rPr>
      </w:sdtEndPr>
      <w:sdtContent>
        <w:p w14:paraId="31BF53BF" w14:textId="29AA35DA" w:rsidR="000E6F6F" w:rsidRPr="00352555" w:rsidRDefault="000E6F6F" w:rsidP="00352555">
          <w:pPr>
            <w:pStyle w:val="af3"/>
            <w:spacing w:line="276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1226EDAC" w14:textId="07FEBE7F" w:rsidR="00D65FE3" w:rsidRPr="00D65FE3" w:rsidRDefault="000E6F6F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r w:rsidRPr="00D65FE3">
            <w:rPr>
              <w:rFonts w:ascii="Times New Roman" w:hAnsi="Times New Roman" w:cs="Times New Roman"/>
              <w:sz w:val="28"/>
              <w:szCs w:val="32"/>
            </w:rPr>
            <w:fldChar w:fldCharType="begin"/>
          </w:r>
          <w:r w:rsidRPr="00D65FE3">
            <w:rPr>
              <w:rFonts w:ascii="Times New Roman" w:hAnsi="Times New Roman" w:cs="Times New Roman"/>
              <w:sz w:val="28"/>
              <w:szCs w:val="32"/>
            </w:rPr>
            <w:instrText xml:space="preserve"> TOC \o "1-3" \h \z \u </w:instrText>
          </w:r>
          <w:r w:rsidRPr="00D65FE3">
            <w:rPr>
              <w:rFonts w:ascii="Times New Roman" w:hAnsi="Times New Roman" w:cs="Times New Roman"/>
              <w:sz w:val="28"/>
              <w:szCs w:val="32"/>
            </w:rPr>
            <w:fldChar w:fldCharType="separate"/>
          </w:r>
          <w:hyperlink w:anchor="_Toc129597658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1.</w:t>
            </w:r>
            <w:r w:rsidR="00D65FE3" w:rsidRPr="00D65FE3">
              <w:rPr>
                <w:rFonts w:ascii="Times New Roman" w:eastAsiaTheme="minorEastAsia" w:hAnsi="Times New Roman" w:cs="Times New Roman"/>
                <w:noProof/>
                <w:sz w:val="28"/>
                <w:szCs w:val="32"/>
                <w:lang w:eastAsia="ru-RU"/>
              </w:rPr>
              <w:tab/>
            </w:r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Наименование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_Toc129597658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A7890C9" w14:textId="5F786AF3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59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_Toc129597659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E575CC9" w14:textId="1FD02F32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0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3. Место дисциплины в структуре образовательной программы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9C6880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4</w:t>
            </w:r>
          </w:hyperlink>
        </w:p>
        <w:p w14:paraId="788F8F44" w14:textId="7BD12C95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1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200690">
            <w:rPr>
              <w:rFonts w:ascii="Times New Roman" w:hAnsi="Times New Roman" w:cs="Times New Roman"/>
              <w:noProof/>
              <w:sz w:val="28"/>
              <w:szCs w:val="32"/>
            </w:rPr>
            <w:t>5</w:t>
          </w:r>
        </w:p>
        <w:p w14:paraId="36781479" w14:textId="2FF8E937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2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200690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37B627AC" w14:textId="5477E6B7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3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5.1. Содержание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200690">
            <w:rPr>
              <w:rFonts w:ascii="Times New Roman" w:hAnsi="Times New Roman" w:cs="Times New Roman"/>
              <w:noProof/>
              <w:sz w:val="28"/>
              <w:szCs w:val="32"/>
            </w:rPr>
            <w:t>6</w:t>
          </w:r>
        </w:p>
        <w:p w14:paraId="621CB06C" w14:textId="59B7C4E8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4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5.2. Учебно-тематический план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BA0F77">
            <w:rPr>
              <w:rFonts w:ascii="Times New Roman" w:hAnsi="Times New Roman" w:cs="Times New Roman"/>
              <w:noProof/>
              <w:sz w:val="28"/>
              <w:szCs w:val="32"/>
            </w:rPr>
            <w:t>9</w:t>
          </w:r>
        </w:p>
        <w:p w14:paraId="01A90F42" w14:textId="3D60A422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5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5.3. Содержание семинаров, практических занятий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_Toc129597665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12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DBAF94B" w14:textId="0FF0FE1F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6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_Toc129597666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22225A">
            <w:rPr>
              <w:rFonts w:ascii="Times New Roman" w:hAnsi="Times New Roman" w:cs="Times New Roman"/>
              <w:noProof/>
              <w:sz w:val="28"/>
              <w:szCs w:val="32"/>
            </w:rPr>
            <w:t>4</w:t>
          </w:r>
        </w:p>
        <w:p w14:paraId="18FA936F" w14:textId="782928F6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7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_Toc129597667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22225A">
            <w:rPr>
              <w:rFonts w:ascii="Times New Roman" w:hAnsi="Times New Roman" w:cs="Times New Roman"/>
              <w:noProof/>
              <w:sz w:val="28"/>
              <w:szCs w:val="32"/>
            </w:rPr>
            <w:t>4</w:t>
          </w:r>
        </w:p>
        <w:p w14:paraId="5FF6B874" w14:textId="68B45F91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8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6.2.Перечень вопросов, заданий, тем для подготовки к текущему контролю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_Toc129597668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15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70F1DA6" w14:textId="4E39DD5B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9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7. Фонд оценочных средств для проведения промежуточной аттестации обучающихся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25</w:t>
            </w:r>
          </w:hyperlink>
        </w:p>
        <w:p w14:paraId="39F1252C" w14:textId="689FDC4B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0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_Toc129597670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32BE7D7" w14:textId="615DBE5F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1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34</w:t>
            </w:r>
          </w:hyperlink>
        </w:p>
        <w:p w14:paraId="766A21A8" w14:textId="2BC94D16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2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10.Методические указания для обучающихся по освоению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34</w:t>
            </w:r>
          </w:hyperlink>
        </w:p>
        <w:p w14:paraId="609A224A" w14:textId="4377F0B4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3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14225F41" w14:textId="76B3A62E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4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11.1.Комплект лицензионного программного обеспечения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05AD0973" w14:textId="14168A2C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5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11.2.Современные профессиональные базы данных и информационные справочные системы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5A50232B" w14:textId="2DF6B81E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6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11.3.Сертифицированные программные и аппаратные средства защиты информации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7</w:t>
            </w:r>
          </w:hyperlink>
        </w:p>
        <w:p w14:paraId="4F6210C5" w14:textId="06F80124" w:rsidR="00D65FE3" w:rsidRPr="00D65FE3" w:rsidRDefault="0076196C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7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BA0F77">
            <w:rPr>
              <w:rFonts w:ascii="Times New Roman" w:hAnsi="Times New Roman" w:cs="Times New Roman"/>
              <w:noProof/>
              <w:sz w:val="28"/>
              <w:szCs w:val="32"/>
            </w:rPr>
            <w:t>3</w:t>
          </w:r>
          <w:r w:rsidR="00E057F3">
            <w:rPr>
              <w:rFonts w:ascii="Times New Roman" w:hAnsi="Times New Roman" w:cs="Times New Roman"/>
              <w:noProof/>
              <w:sz w:val="28"/>
              <w:szCs w:val="32"/>
            </w:rPr>
            <w:t>7</w:t>
          </w:r>
        </w:p>
        <w:p w14:paraId="69AB309D" w14:textId="25824893" w:rsidR="000E6F6F" w:rsidRPr="00D65FE3" w:rsidRDefault="000E6F6F" w:rsidP="00D65FE3">
          <w:pPr>
            <w:spacing w:after="0"/>
            <w:jc w:val="both"/>
            <w:rPr>
              <w:rFonts w:ascii="Times New Roman" w:hAnsi="Times New Roman" w:cs="Times New Roman"/>
              <w:sz w:val="28"/>
              <w:szCs w:val="32"/>
            </w:rPr>
          </w:pPr>
          <w:r w:rsidRPr="00D65FE3">
            <w:rPr>
              <w:rFonts w:ascii="Times New Roman" w:hAnsi="Times New Roman" w:cs="Times New Roman"/>
              <w:b/>
              <w:bCs/>
              <w:sz w:val="28"/>
              <w:szCs w:val="32"/>
            </w:rPr>
            <w:fldChar w:fldCharType="end"/>
          </w:r>
        </w:p>
      </w:sdtContent>
    </w:sdt>
    <w:p w14:paraId="16FD1D6C" w14:textId="24798BC7" w:rsidR="009C37DB" w:rsidRDefault="009C37DB" w:rsidP="00FD51DD">
      <w:pPr>
        <w:pStyle w:val="1"/>
        <w:numPr>
          <w:ilvl w:val="0"/>
          <w:numId w:val="2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0" w:name="_Toc129597658"/>
      <w:bookmarkStart w:id="1" w:name="_Toc10123772"/>
      <w:bookmarkStart w:id="2" w:name="_Toc485625112"/>
      <w:bookmarkStart w:id="3" w:name="_Toc485736312"/>
      <w:bookmarkStart w:id="4" w:name="_Toc506888183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0"/>
    </w:p>
    <w:p w14:paraId="0D4ED622" w14:textId="04227BA5" w:rsidR="009C37DB" w:rsidRPr="009C37DB" w:rsidRDefault="0025591D" w:rsidP="0025591D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D9018F">
        <w:rPr>
          <w:rFonts w:ascii="Times New Roman" w:hAnsi="Times New Roman" w:cs="Times New Roman"/>
          <w:sz w:val="28"/>
          <w:szCs w:val="28"/>
          <w:lang w:eastAsia="ru-RU"/>
        </w:rPr>
        <w:t>Финансовые аспекты корпоративных слияний и поглощений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337CA78" w14:textId="7E1D76B8" w:rsidR="00CE43CE" w:rsidRPr="00A50EC2" w:rsidRDefault="009C37DB" w:rsidP="00CE43C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" w:name="_Toc129597659"/>
      <w:r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1"/>
      <w:r w:rsidR="008F3964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5"/>
    </w:p>
    <w:p w14:paraId="3B9C4B44" w14:textId="4FC91839" w:rsidR="00795488" w:rsidRPr="00387ADD" w:rsidRDefault="00795488" w:rsidP="00795488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trike/>
        </w:rPr>
      </w:pPr>
      <w:bookmarkStart w:id="6" w:name="_Hlk121492039"/>
      <w:bookmarkStart w:id="7" w:name="_Toc418076174"/>
      <w:bookmarkStart w:id="8" w:name="_Toc10123773"/>
      <w:bookmarkEnd w:id="2"/>
      <w:bookmarkEnd w:id="3"/>
      <w:bookmarkEnd w:id="4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795488" w:rsidRPr="00A50EC2" w14:paraId="77319D7F" w14:textId="77777777" w:rsidTr="0050655C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95488" w:rsidRPr="00A50EC2" w14:paraId="3B721728" w14:textId="77777777" w:rsidTr="00D9018F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76BF4B2F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B412A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1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587D7" w14:textId="12F7E150" w:rsidR="00795488" w:rsidRPr="00A50EC2" w:rsidRDefault="00791BBD" w:rsidP="007532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оценивать тенденции и закономерности развития внешней и внутренней экономической среды, её влияние на результаты хозяйственной деятельности организаций в текущей и долгосрочной перспективе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EC9D" w14:textId="78EC7866" w:rsidR="00795488" w:rsidRPr="00A50EC2" w:rsidRDefault="00791BBD" w:rsidP="00753205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1.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64B24BE6" w:rsidR="00795488" w:rsidRPr="00671323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инструменты, позволяющие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340257B" w14:textId="77777777" w:rsidR="00795488" w:rsidRPr="00671323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E4488B" w14:textId="09C4117F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проводить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EEAA969" w14:textId="2EAFDDFF" w:rsidR="00322F25" w:rsidRPr="00A50EC2" w:rsidRDefault="00322F25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488" w:rsidRPr="00A50EC2" w14:paraId="559B6DD0" w14:textId="77777777" w:rsidTr="0050655C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3D61" w14:textId="57C687D6" w:rsidR="00795488" w:rsidRPr="00A50EC2" w:rsidRDefault="00C63A64" w:rsidP="00506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 и прогнозирует закономерности развития внешней и внутренней среды бизнеса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67127621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9ADC7D6" w14:textId="7777777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7BC262" w14:textId="77777777" w:rsidR="00795488" w:rsidRDefault="00795488" w:rsidP="00506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AD84351" w14:textId="7668F494" w:rsidR="00791BBD" w:rsidRPr="00753205" w:rsidRDefault="00791BBD" w:rsidP="00506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</w:pPr>
          </w:p>
        </w:tc>
      </w:tr>
      <w:tr w:rsidR="00795488" w:rsidRPr="00A50EC2" w14:paraId="38A723E1" w14:textId="77777777" w:rsidTr="00D9018F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1FD24643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10C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1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5DA6D" w14:textId="50A2E912" w:rsidR="00795488" w:rsidRPr="00A50EC2" w:rsidRDefault="00791BBD" w:rsidP="00791B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5572" w14:textId="530E4036" w:rsidR="00795488" w:rsidRPr="00A50EC2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Понимает содержание и логику проведения анализа результатов хозяйственной деятельности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403A77B2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и логику проведения анализа результатов хозяйственной деятельности организации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C0A6460" w14:textId="23BD9FA6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провести анализ результатов хозяйственной деятельности организации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14F4216" w14:textId="6FBFCC38" w:rsidR="00322F25" w:rsidRPr="00911C86" w:rsidRDefault="00322F25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5488" w:rsidRPr="00A50EC2" w14:paraId="6E0553C5" w14:textId="77777777" w:rsidTr="00D9018F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58BBB148" w:rsidR="00795488" w:rsidRPr="00441C31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прогнозы денежных потоков и результатов хозяйственной деятельности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5E94DE6A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0BA53E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прогнозы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EADD65B" w14:textId="091A8922" w:rsidR="00C63A64" w:rsidRPr="00382140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91BBD" w:rsidRPr="00C63A64" w14:paraId="687FDD33" w14:textId="77777777" w:rsidTr="00BE6DFD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B513C" w14:textId="5B014880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ПКП-3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8514D" w14:textId="13D39D27" w:rsidR="00791BBD" w:rsidRPr="00C63A64" w:rsidRDefault="00C63A64" w:rsidP="00141F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</w:t>
            </w:r>
            <w:r w:rsidR="00BE6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ективные управленческие решения, </w:t>
            </w:r>
            <w:r w:rsidR="00BE6DFD" w:rsidRPr="00141F2B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обеспечивающие</w:t>
            </w:r>
            <w:r w:rsidR="00141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E6DFD" w:rsidRPr="00141F2B">
              <w:rPr>
                <w:rFonts w:ascii="Times New Roman" w:hAnsi="Times New Roman" w:cs="Times New Roman"/>
                <w:sz w:val="24"/>
                <w:szCs w:val="24"/>
              </w:rPr>
              <w:t>достижение стоящих перед организацией целей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BD07" w14:textId="7C20BAAF" w:rsidR="00791BBD" w:rsidRPr="00C63A64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1. Обладает навыками разработки финансовой стратегии и политики.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E09C" w14:textId="77777777" w:rsidR="00791BBD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поглощений.</w:t>
            </w:r>
          </w:p>
          <w:p w14:paraId="02D038AA" w14:textId="77777777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E772F4D" w14:textId="77777777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поглощений.</w:t>
            </w:r>
          </w:p>
          <w:p w14:paraId="1727AF61" w14:textId="1FF9D543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1BBD" w:rsidRPr="00C63A64" w14:paraId="5BD85D36" w14:textId="77777777" w:rsidTr="00BE6DFD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2B096" w14:textId="77777777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D1CED" w14:textId="77777777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5213" w14:textId="3755346B" w:rsidR="00791BBD" w:rsidRPr="00C63A64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2. Использует современные методы и средства для принятия эффективных финансовых решений.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69CB" w14:textId="77777777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управленческих решений в рамках финансовых аспектов корпоративных слияний и поглощений.</w:t>
            </w:r>
          </w:p>
          <w:p w14:paraId="46C87347" w14:textId="77777777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FFB7236" w14:textId="77777777" w:rsidR="00791BBD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эффективные управленческие решения в рамках финансовых аспектов корпоративных слияний и поглощений.</w:t>
            </w:r>
          </w:p>
          <w:p w14:paraId="00587049" w14:textId="6A03D47B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200409A" w14:textId="3EFF611D" w:rsidR="00795488" w:rsidRPr="00C63A64" w:rsidRDefault="00795488" w:rsidP="00795488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492C5ECF" w14:textId="4F0E717D" w:rsidR="00336B49" w:rsidRPr="00DC5D35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29597660"/>
      <w:bookmarkEnd w:id="6"/>
      <w:r w:rsidRPr="00DC5D35">
        <w:rPr>
          <w:rFonts w:ascii="Times New Roman" w:hAnsi="Times New Roman" w:cs="Times New Roman"/>
          <w:bCs w:val="0"/>
          <w:sz w:val="28"/>
          <w:szCs w:val="28"/>
        </w:rPr>
        <w:t>3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DC5D3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Pr="00DC5D35"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7"/>
      <w:bookmarkEnd w:id="8"/>
      <w:bookmarkEnd w:id="9"/>
      <w:r w:rsidR="00336B49" w:rsidRPr="00DC5D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8D27E" w14:textId="2D6303AA" w:rsidR="00AC2357" w:rsidRDefault="00E52BAC" w:rsidP="001262EF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Дисциплина </w:t>
      </w:r>
      <w:r w:rsidR="003E2485" w:rsidRPr="003E2485">
        <w:rPr>
          <w:sz w:val="28"/>
          <w:szCs w:val="28"/>
          <w:lang w:bidi="ru-RU"/>
        </w:rPr>
        <w:t>«</w:t>
      </w:r>
      <w:r w:rsidR="00D9018F">
        <w:rPr>
          <w:sz w:val="28"/>
          <w:szCs w:val="28"/>
          <w:lang w:bidi="ru-RU"/>
        </w:rPr>
        <w:t>Финансовые аспекты корпоративных слияний и поглощений</w:t>
      </w:r>
      <w:r w:rsidR="003E2485" w:rsidRPr="003E2485">
        <w:rPr>
          <w:sz w:val="28"/>
          <w:szCs w:val="28"/>
          <w:lang w:bidi="ru-RU"/>
        </w:rPr>
        <w:t>» относится</w:t>
      </w:r>
      <w:r w:rsidR="00AC2357">
        <w:rPr>
          <w:sz w:val="28"/>
          <w:szCs w:val="28"/>
          <w:lang w:bidi="ru-RU"/>
        </w:rPr>
        <w:t>:</w:t>
      </w:r>
    </w:p>
    <w:p w14:paraId="463DF48E" w14:textId="22597B2F" w:rsidR="00336B49" w:rsidRPr="0043467B" w:rsidRDefault="0043467B" w:rsidP="00FD51DD">
      <w:pPr>
        <w:pStyle w:val="Default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  <w:lang w:bidi="ru-RU"/>
        </w:rPr>
      </w:pPr>
      <w:r w:rsidRPr="0043467B">
        <w:rPr>
          <w:sz w:val="28"/>
          <w:szCs w:val="28"/>
          <w:lang w:bidi="ru-RU"/>
        </w:rPr>
        <w:t xml:space="preserve">к </w:t>
      </w:r>
      <w:r w:rsidR="003470D9">
        <w:rPr>
          <w:sz w:val="28"/>
          <w:szCs w:val="28"/>
          <w:lang w:bidi="ru-RU"/>
        </w:rPr>
        <w:t xml:space="preserve">дисциплинам </w:t>
      </w:r>
      <w:r w:rsidR="00E52BAC">
        <w:rPr>
          <w:sz w:val="28"/>
          <w:szCs w:val="28"/>
          <w:lang w:bidi="ru-RU"/>
        </w:rPr>
        <w:t>цикла профиля (элективный</w:t>
      </w:r>
      <w:r w:rsidR="00E52BAC" w:rsidRPr="007A147C">
        <w:rPr>
          <w:sz w:val="28"/>
          <w:szCs w:val="28"/>
          <w:lang w:bidi="ru-RU"/>
        </w:rPr>
        <w:t xml:space="preserve">) </w:t>
      </w:r>
      <w:r w:rsidRPr="0043467B">
        <w:rPr>
          <w:sz w:val="28"/>
          <w:szCs w:val="28"/>
          <w:lang w:bidi="ru-RU"/>
        </w:rPr>
        <w:t xml:space="preserve">по направлению </w:t>
      </w:r>
      <w:r w:rsidR="00E52BAC">
        <w:rPr>
          <w:sz w:val="28"/>
          <w:szCs w:val="28"/>
          <w:lang w:bidi="ru-RU"/>
        </w:rPr>
        <w:t xml:space="preserve">подготовки </w:t>
      </w:r>
      <w:r w:rsidR="000B1177" w:rsidRPr="000B1177">
        <w:rPr>
          <w:sz w:val="28"/>
          <w:szCs w:val="28"/>
          <w:lang w:bidi="ru-RU"/>
        </w:rPr>
        <w:t xml:space="preserve">38.03.02 «Менеджмент», </w:t>
      </w:r>
      <w:r w:rsidR="00E52BAC">
        <w:rPr>
          <w:sz w:val="28"/>
          <w:szCs w:val="28"/>
          <w:lang w:bidi="ru-RU"/>
        </w:rPr>
        <w:t>образовательная программа</w:t>
      </w:r>
      <w:r w:rsidR="000B1177" w:rsidRPr="000B1177">
        <w:rPr>
          <w:sz w:val="28"/>
          <w:szCs w:val="28"/>
          <w:lang w:bidi="ru-RU"/>
        </w:rPr>
        <w:t xml:space="preserve"> «Финансовый менеджмент», профиль «Финансовый менеджмент»</w:t>
      </w:r>
      <w:r w:rsidR="00336B49" w:rsidRPr="0043467B">
        <w:rPr>
          <w:sz w:val="28"/>
          <w:szCs w:val="28"/>
          <w:lang w:bidi="ru-RU"/>
        </w:rPr>
        <w:t>.</w:t>
      </w:r>
    </w:p>
    <w:p w14:paraId="51DBBEC1" w14:textId="20329997" w:rsidR="00336B49" w:rsidRPr="00A50EC2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0" w:name="_Toc418076176"/>
      <w:bookmarkStart w:id="11" w:name="_Toc10123774"/>
      <w:bookmarkStart w:id="12" w:name="_Toc129597661"/>
      <w:r>
        <w:rPr>
          <w:rFonts w:ascii="Times New Roman" w:hAnsi="Times New Roman" w:cs="Times New Roman"/>
          <w:bCs w:val="0"/>
          <w:sz w:val="28"/>
          <w:szCs w:val="28"/>
        </w:rPr>
        <w:t>4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0"/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лекции, 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1"/>
      <w:r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2"/>
    </w:p>
    <w:p w14:paraId="4C86FB97" w14:textId="70E673A7" w:rsidR="00414943" w:rsidRPr="006020D7" w:rsidRDefault="00B27E48" w:rsidP="003470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Hlk121405016"/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6020D7">
        <w:t xml:space="preserve"> </w:t>
      </w:r>
      <w:r w:rsidR="00414943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bookmarkStart w:id="14" w:name="_Hlk128480378"/>
      <w:r w:rsidR="00414943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</w:t>
      </w:r>
      <w:r w:rsidR="008E667D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</w:t>
      </w:r>
      <w:r w:rsidR="004A080E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  <w:r w:rsidR="00DC5D3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2021 года</w:t>
      </w:r>
    </w:p>
    <w:p w14:paraId="2AC42598" w14:textId="5B989241" w:rsidR="004A080E" w:rsidRPr="006020D7" w:rsidRDefault="004A080E" w:rsidP="004A0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A080E" w:rsidRPr="00A50EC2" w14:paraId="47119F91" w14:textId="77777777" w:rsidTr="004A080E">
        <w:tc>
          <w:tcPr>
            <w:tcW w:w="5807" w:type="dxa"/>
            <w:shd w:val="clear" w:color="auto" w:fill="auto"/>
          </w:tcPr>
          <w:bookmarkEnd w:id="13"/>
          <w:bookmarkEnd w:id="14"/>
          <w:p w14:paraId="72FC382F" w14:textId="575C259B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51045CAF" w14:textId="77777777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3C59641D" w14:textId="17DD3BA5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7</w:t>
            </w:r>
          </w:p>
          <w:p w14:paraId="4C627C09" w14:textId="77777777" w:rsidR="004A080E" w:rsidRPr="00A50EC2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A080E" w:rsidRPr="00A50EC2" w14:paraId="1714A99C" w14:textId="77777777" w:rsidTr="004A080E">
        <w:tc>
          <w:tcPr>
            <w:tcW w:w="5807" w:type="dxa"/>
            <w:shd w:val="clear" w:color="auto" w:fill="auto"/>
          </w:tcPr>
          <w:p w14:paraId="0A236A07" w14:textId="71E67FC7" w:rsidR="004A080E" w:rsidRPr="00A50EC2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0BA734AF" w14:textId="70F0AD47" w:rsidR="004A080E" w:rsidRPr="00A50EC2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289CE283" w14:textId="0FDD5545" w:rsidR="004A080E" w:rsidRPr="00A50EC2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A080E" w:rsidRPr="00A50EC2" w14:paraId="361F5C7F" w14:textId="77777777" w:rsidTr="004A080E">
        <w:tc>
          <w:tcPr>
            <w:tcW w:w="5807" w:type="dxa"/>
            <w:shd w:val="clear" w:color="auto" w:fill="auto"/>
          </w:tcPr>
          <w:p w14:paraId="48FB3A49" w14:textId="4238D4A2" w:rsidR="004A080E" w:rsidRPr="003E2485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75C3FAFC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092B856B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</w:tr>
      <w:tr w:rsidR="004A080E" w:rsidRPr="00A50EC2" w14:paraId="0B587F47" w14:textId="77777777" w:rsidTr="004A080E">
        <w:tc>
          <w:tcPr>
            <w:tcW w:w="5807" w:type="dxa"/>
            <w:shd w:val="clear" w:color="auto" w:fill="auto"/>
          </w:tcPr>
          <w:p w14:paraId="2C5E5D32" w14:textId="77C132BC" w:rsidR="004A080E" w:rsidRPr="00FD6F61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5E42A314" w:rsidR="004A080E" w:rsidRPr="00FD6F61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142BEED4" w:rsidR="004A080E" w:rsidRPr="00FD6F61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4A080E" w:rsidRPr="00A50EC2" w14:paraId="2DB10679" w14:textId="77777777" w:rsidTr="004A080E">
        <w:tc>
          <w:tcPr>
            <w:tcW w:w="5807" w:type="dxa"/>
            <w:shd w:val="clear" w:color="auto" w:fill="auto"/>
          </w:tcPr>
          <w:p w14:paraId="2C540F7A" w14:textId="22D0627A" w:rsidR="004A080E" w:rsidRPr="00FD6F61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1E7DF175" w:rsidR="004A080E" w:rsidRPr="00FD6F61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1E434733" w:rsidR="004A080E" w:rsidRPr="00FD6F61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4A080E" w:rsidRPr="00A50EC2" w14:paraId="278C141D" w14:textId="77777777" w:rsidTr="004A080E">
        <w:tc>
          <w:tcPr>
            <w:tcW w:w="5807" w:type="dxa"/>
            <w:shd w:val="clear" w:color="auto" w:fill="auto"/>
          </w:tcPr>
          <w:p w14:paraId="6C2C3ACB" w14:textId="77777777" w:rsidR="004A080E" w:rsidRPr="00862293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2F179FD3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765D4126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4A080E" w:rsidRPr="00A50EC2" w14:paraId="7C268D1A" w14:textId="77777777" w:rsidTr="004A080E">
        <w:tc>
          <w:tcPr>
            <w:tcW w:w="5807" w:type="dxa"/>
            <w:shd w:val="clear" w:color="auto" w:fill="auto"/>
          </w:tcPr>
          <w:p w14:paraId="0C525DBA" w14:textId="278E3B56" w:rsidR="004A080E" w:rsidRPr="00862293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78B6F911" w:rsidR="004A080E" w:rsidRPr="00862293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3A0F6225" w:rsidR="004A080E" w:rsidRPr="003470D9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7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A50EC2" w14:paraId="613D9E40" w14:textId="77777777" w:rsidTr="004A080E">
        <w:tc>
          <w:tcPr>
            <w:tcW w:w="5807" w:type="dxa"/>
            <w:shd w:val="clear" w:color="auto" w:fill="auto"/>
          </w:tcPr>
          <w:p w14:paraId="43EC5C73" w14:textId="77777777" w:rsidR="004A080E" w:rsidRPr="00A50EC2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014" w14:textId="725DEEF8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552" w14:textId="1A9C6152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</w:tr>
    </w:tbl>
    <w:p w14:paraId="13ECF92F" w14:textId="68E83A14" w:rsidR="00336B49" w:rsidRDefault="00336B49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08F2D3" w14:textId="77777777" w:rsidR="0094605F" w:rsidRDefault="0094605F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0FC37" w14:textId="58CFAAF5" w:rsidR="00224408" w:rsidRDefault="005E23E4" w:rsidP="000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</w:t>
      </w:r>
      <w:r w:rsidR="00006912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224408"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414943">
        <w:t xml:space="preserve"> </w:t>
      </w:r>
      <w:bookmarkStart w:id="15" w:name="_Hlk128480459"/>
      <w:r w:rsidR="00224408"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8E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1177"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менеджмент», профиль «Финансовый менеджмент»</w:t>
      </w:r>
      <w:bookmarkEnd w:id="15"/>
      <w:r w:rsidR="0044573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2021 года</w:t>
      </w:r>
    </w:p>
    <w:p w14:paraId="4E575C58" w14:textId="26D51FD1" w:rsidR="004A080E" w:rsidRPr="00A50EC2" w:rsidRDefault="004A080E" w:rsidP="004A0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FD6F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6F61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A080E" w:rsidRPr="00A50EC2" w14:paraId="77FEECCA" w14:textId="77777777" w:rsidTr="004A080E">
        <w:tc>
          <w:tcPr>
            <w:tcW w:w="5807" w:type="dxa"/>
            <w:shd w:val="clear" w:color="auto" w:fill="auto"/>
          </w:tcPr>
          <w:p w14:paraId="6828A205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2126" w:type="dxa"/>
            <w:shd w:val="clear" w:color="auto" w:fill="auto"/>
          </w:tcPr>
          <w:p w14:paraId="79DC8410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з/е 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27" w:type="dxa"/>
            <w:shd w:val="clear" w:color="auto" w:fill="auto"/>
          </w:tcPr>
          <w:p w14:paraId="74EEE489" w14:textId="77777777" w:rsidR="004A080E" w:rsidRDefault="004A080E" w:rsidP="004A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779A3A28" w14:textId="552E869C" w:rsidR="004A080E" w:rsidRPr="00A50EC2" w:rsidRDefault="004A080E" w:rsidP="004A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A080E" w:rsidRPr="00A50EC2" w14:paraId="6BFD430E" w14:textId="77777777" w:rsidTr="004A080E">
        <w:tc>
          <w:tcPr>
            <w:tcW w:w="5807" w:type="dxa"/>
            <w:shd w:val="clear" w:color="auto" w:fill="auto"/>
          </w:tcPr>
          <w:p w14:paraId="09CEFD05" w14:textId="77777777" w:rsidR="004A080E" w:rsidRPr="00A50EC2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64CD5133" w14:textId="7777777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33B10E0F" w14:textId="7777777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A080E" w:rsidRPr="00A50EC2" w14:paraId="2001F7C2" w14:textId="77777777" w:rsidTr="004A080E">
        <w:tc>
          <w:tcPr>
            <w:tcW w:w="5807" w:type="dxa"/>
            <w:shd w:val="clear" w:color="auto" w:fill="auto"/>
          </w:tcPr>
          <w:p w14:paraId="6E025250" w14:textId="77777777" w:rsidR="004A080E" w:rsidRPr="003E2485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0305D9F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2BA0842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4A080E" w:rsidRPr="00A50EC2" w14:paraId="4972B32E" w14:textId="77777777" w:rsidTr="004A080E">
        <w:tc>
          <w:tcPr>
            <w:tcW w:w="5807" w:type="dxa"/>
            <w:shd w:val="clear" w:color="auto" w:fill="auto"/>
          </w:tcPr>
          <w:p w14:paraId="068A9E41" w14:textId="77777777" w:rsidR="004A080E" w:rsidRPr="00FD6F61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76496630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36AF9FF3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4A080E" w:rsidRPr="00A50EC2" w14:paraId="03C32872" w14:textId="77777777" w:rsidTr="004A080E">
        <w:tc>
          <w:tcPr>
            <w:tcW w:w="5807" w:type="dxa"/>
            <w:shd w:val="clear" w:color="auto" w:fill="auto"/>
          </w:tcPr>
          <w:p w14:paraId="5050B776" w14:textId="77777777" w:rsidR="004A080E" w:rsidRPr="00FD6F61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6C2BE5FC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26A0576D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4A080E" w:rsidRPr="00A50EC2" w14:paraId="7F85C309" w14:textId="77777777" w:rsidTr="004A080E">
        <w:tc>
          <w:tcPr>
            <w:tcW w:w="5807" w:type="dxa"/>
            <w:shd w:val="clear" w:color="auto" w:fill="auto"/>
          </w:tcPr>
          <w:p w14:paraId="70F34220" w14:textId="77777777" w:rsidR="004A080E" w:rsidRPr="00862293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CC9B106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647B1560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4A080E" w:rsidRPr="00A50EC2" w14:paraId="729E6E95" w14:textId="77777777" w:rsidTr="004A080E">
        <w:tc>
          <w:tcPr>
            <w:tcW w:w="5807" w:type="dxa"/>
            <w:shd w:val="clear" w:color="auto" w:fill="auto"/>
          </w:tcPr>
          <w:p w14:paraId="49981BCB" w14:textId="77777777" w:rsidR="004A080E" w:rsidRPr="00862293" w:rsidRDefault="004A080E" w:rsidP="00A459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2B99A5A3" w:rsidR="004A080E" w:rsidRPr="00862293" w:rsidRDefault="004A080E" w:rsidP="00A4590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5A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43E82D29" w:rsidR="004A080E" w:rsidRPr="00A50EC2" w:rsidRDefault="004A080E" w:rsidP="00A4590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5A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A50EC2" w14:paraId="569FFBC8" w14:textId="77777777" w:rsidTr="004A080E">
        <w:tc>
          <w:tcPr>
            <w:tcW w:w="5807" w:type="dxa"/>
            <w:shd w:val="clear" w:color="auto" w:fill="auto"/>
          </w:tcPr>
          <w:p w14:paraId="430539FF" w14:textId="77777777" w:rsidR="004A080E" w:rsidRPr="00A50EC2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52" w14:textId="3CFA1941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ADB" w14:textId="12BDDD2F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528B004C" w14:textId="2EF3382A" w:rsidR="00224408" w:rsidRDefault="00224408" w:rsidP="00224408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72A8E7" w14:textId="78936E64" w:rsidR="00445737" w:rsidRPr="006020D7" w:rsidRDefault="00445737" w:rsidP="004457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6020D7">
        <w:t xml:space="preserve"> </w:t>
      </w: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2022 года</w:t>
      </w:r>
      <w:r w:rsidR="00761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14:paraId="2AC68A79" w14:textId="787E6B82" w:rsidR="00445737" w:rsidRPr="006020D7" w:rsidRDefault="00445737" w:rsidP="0044573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45737" w:rsidRPr="00A50EC2" w14:paraId="596A3805" w14:textId="77777777" w:rsidTr="00BE6DFD">
        <w:tc>
          <w:tcPr>
            <w:tcW w:w="5807" w:type="dxa"/>
            <w:shd w:val="clear" w:color="auto" w:fill="auto"/>
          </w:tcPr>
          <w:p w14:paraId="1DBB14A8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2D143C8F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7C641762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26E1F7D9" w14:textId="113DECD2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45EE1361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45737" w:rsidRPr="00A50EC2" w14:paraId="52FE1519" w14:textId="77777777" w:rsidTr="00BE6DFD">
        <w:tc>
          <w:tcPr>
            <w:tcW w:w="5807" w:type="dxa"/>
            <w:shd w:val="clear" w:color="auto" w:fill="auto"/>
          </w:tcPr>
          <w:p w14:paraId="5AF3F21B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5B9BCAED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02C4CD2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45737" w:rsidRPr="00A50EC2" w14:paraId="5457C207" w14:textId="77777777" w:rsidTr="00BE6DFD">
        <w:tc>
          <w:tcPr>
            <w:tcW w:w="5807" w:type="dxa"/>
            <w:shd w:val="clear" w:color="auto" w:fill="auto"/>
          </w:tcPr>
          <w:p w14:paraId="787C3D11" w14:textId="77777777" w:rsidR="00445737" w:rsidRPr="003E2485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5FA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1AF4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</w:tr>
      <w:tr w:rsidR="00445737" w:rsidRPr="00A50EC2" w14:paraId="06DBD2DD" w14:textId="77777777" w:rsidTr="00BE6DFD">
        <w:tc>
          <w:tcPr>
            <w:tcW w:w="5807" w:type="dxa"/>
            <w:shd w:val="clear" w:color="auto" w:fill="auto"/>
          </w:tcPr>
          <w:p w14:paraId="45BB7A02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750B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A6E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445737" w:rsidRPr="00A50EC2" w14:paraId="0EFE5726" w14:textId="77777777" w:rsidTr="00BE6DFD">
        <w:tc>
          <w:tcPr>
            <w:tcW w:w="5807" w:type="dxa"/>
            <w:shd w:val="clear" w:color="auto" w:fill="auto"/>
          </w:tcPr>
          <w:p w14:paraId="3A3524E7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89BC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6A4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445737" w:rsidRPr="00A50EC2" w14:paraId="65D50A05" w14:textId="77777777" w:rsidTr="00BE6DFD">
        <w:tc>
          <w:tcPr>
            <w:tcW w:w="5807" w:type="dxa"/>
            <w:shd w:val="clear" w:color="auto" w:fill="auto"/>
          </w:tcPr>
          <w:p w14:paraId="4E6210EA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BF1F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12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445737" w:rsidRPr="00A50EC2" w14:paraId="504100A5" w14:textId="77777777" w:rsidTr="00BE6DFD">
        <w:tc>
          <w:tcPr>
            <w:tcW w:w="5807" w:type="dxa"/>
            <w:shd w:val="clear" w:color="auto" w:fill="auto"/>
          </w:tcPr>
          <w:p w14:paraId="38EE458C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CA2" w14:textId="75681DB6" w:rsidR="00445737" w:rsidRPr="00862293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055A" w14:textId="2DCD80C4" w:rsidR="00445737" w:rsidRPr="003470D9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445737" w:rsidRPr="00A50EC2" w14:paraId="79F91409" w14:textId="77777777" w:rsidTr="00BE6DFD">
        <w:tc>
          <w:tcPr>
            <w:tcW w:w="5807" w:type="dxa"/>
            <w:shd w:val="clear" w:color="auto" w:fill="auto"/>
          </w:tcPr>
          <w:p w14:paraId="68C2A78F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F30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700B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</w:tr>
    </w:tbl>
    <w:p w14:paraId="63828664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6FF6D" w14:textId="7065283F" w:rsidR="00445737" w:rsidRDefault="00445737" w:rsidP="004457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</w:t>
      </w: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Pr="00414943">
        <w:t xml:space="preserve"> </w:t>
      </w:r>
      <w:r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менеджмент», профиль «Финансовый менеджмент»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2022 года</w:t>
      </w:r>
      <w:r w:rsidR="00761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  <w:bookmarkStart w:id="16" w:name="_GoBack"/>
      <w:bookmarkEnd w:id="16"/>
    </w:p>
    <w:p w14:paraId="3FF1C267" w14:textId="39781016" w:rsidR="00445737" w:rsidRPr="00A50EC2" w:rsidRDefault="00445737" w:rsidP="0044573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45737" w:rsidRPr="00A50EC2" w14:paraId="1645D401" w14:textId="77777777" w:rsidTr="00BE6DFD">
        <w:tc>
          <w:tcPr>
            <w:tcW w:w="5807" w:type="dxa"/>
            <w:shd w:val="clear" w:color="auto" w:fill="auto"/>
          </w:tcPr>
          <w:p w14:paraId="38BBC009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2126" w:type="dxa"/>
            <w:shd w:val="clear" w:color="auto" w:fill="auto"/>
          </w:tcPr>
          <w:p w14:paraId="15C2F236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72D2CC65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з/е 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27" w:type="dxa"/>
            <w:shd w:val="clear" w:color="auto" w:fill="auto"/>
          </w:tcPr>
          <w:p w14:paraId="1BF8232C" w14:textId="77777777" w:rsidR="0044573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196A18CB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45737" w:rsidRPr="00A50EC2" w14:paraId="278CC65E" w14:textId="77777777" w:rsidTr="00BE6DFD">
        <w:tc>
          <w:tcPr>
            <w:tcW w:w="5807" w:type="dxa"/>
            <w:shd w:val="clear" w:color="auto" w:fill="auto"/>
          </w:tcPr>
          <w:p w14:paraId="0FE2DCF1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0D42D455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57D87EFE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45737" w:rsidRPr="00A50EC2" w14:paraId="7FC59DF6" w14:textId="77777777" w:rsidTr="00BE6DFD">
        <w:tc>
          <w:tcPr>
            <w:tcW w:w="5807" w:type="dxa"/>
            <w:shd w:val="clear" w:color="auto" w:fill="auto"/>
          </w:tcPr>
          <w:p w14:paraId="5EA2D3CC" w14:textId="77777777" w:rsidR="00445737" w:rsidRPr="003E2485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162C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063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445737" w:rsidRPr="00A50EC2" w14:paraId="71400281" w14:textId="77777777" w:rsidTr="00BE6DFD">
        <w:tc>
          <w:tcPr>
            <w:tcW w:w="5807" w:type="dxa"/>
            <w:shd w:val="clear" w:color="auto" w:fill="auto"/>
          </w:tcPr>
          <w:p w14:paraId="5B49EB10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907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10D1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445737" w:rsidRPr="00A50EC2" w14:paraId="62E86D12" w14:textId="77777777" w:rsidTr="00BE6DFD">
        <w:tc>
          <w:tcPr>
            <w:tcW w:w="5807" w:type="dxa"/>
            <w:shd w:val="clear" w:color="auto" w:fill="auto"/>
          </w:tcPr>
          <w:p w14:paraId="3FAD143C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7EC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78AD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445737" w:rsidRPr="00A50EC2" w14:paraId="04C3F33D" w14:textId="77777777" w:rsidTr="00BE6DFD">
        <w:tc>
          <w:tcPr>
            <w:tcW w:w="5807" w:type="dxa"/>
            <w:shd w:val="clear" w:color="auto" w:fill="auto"/>
          </w:tcPr>
          <w:p w14:paraId="09AD3EC8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401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BBF9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445737" w:rsidRPr="00A50EC2" w14:paraId="32F20A2B" w14:textId="77777777" w:rsidTr="00BE6DFD">
        <w:tc>
          <w:tcPr>
            <w:tcW w:w="5807" w:type="dxa"/>
            <w:shd w:val="clear" w:color="auto" w:fill="auto"/>
          </w:tcPr>
          <w:p w14:paraId="6C570BFA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6516" w14:textId="64F2A53F" w:rsidR="00445737" w:rsidRPr="00862293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F327" w14:textId="35C33BE1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445737" w:rsidRPr="00A50EC2" w14:paraId="52310EE8" w14:textId="77777777" w:rsidTr="00BE6DFD">
        <w:tc>
          <w:tcPr>
            <w:tcW w:w="5807" w:type="dxa"/>
            <w:shd w:val="clear" w:color="auto" w:fill="auto"/>
          </w:tcPr>
          <w:p w14:paraId="0A7CD5C9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267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6713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3F15AD4D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A646B4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7" w:name="_Toc10123775"/>
      <w:bookmarkStart w:id="18" w:name="_Toc129597662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17"/>
      <w:r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</w:p>
    <w:p w14:paraId="37BCF698" w14:textId="12E50673" w:rsidR="008F3964" w:rsidRDefault="008F3964" w:rsidP="008F3964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9" w:name="_Toc129597663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1.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bookmarkEnd w:id="19"/>
    </w:p>
    <w:p w14:paraId="591D11CC" w14:textId="355AE22A" w:rsidR="008F3964" w:rsidRPr="00E5137E" w:rsidRDefault="001262EF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Основы </w:t>
      </w:r>
      <w:bookmarkStart w:id="20" w:name="_Hlk132018213"/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корпоративных слияний и поглощений (M&amp;A)</w:t>
      </w:r>
      <w:bookmarkEnd w:id="20"/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E062307" w14:textId="40CAF22B" w:rsidR="00A569A5" w:rsidRPr="007F31D2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интеграционные процессы бизнеса в условиях геополитического давления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экономической глобализации. Виды корпоративных слияний и поглощений (M&amp;A)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в отечественной и зарубежной экономической теории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практике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Классификация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7F31D2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: с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лияние, присоединение, разделение, выделение, преобразование.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Законодательно-нормативная база для осуществления сделок </w:t>
      </w:r>
      <w:r w:rsidR="007F31D2"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="007F31D2" w:rsidRPr="00551B70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 w:rsidR="007F31D2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C7A8974" w14:textId="751D480E" w:rsidR="00A569A5" w:rsidRPr="00A569A5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>Стейкхолдеры в сделках M&amp;A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финансовые интересы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основных и косвенных заинтересованных сторон.</w:t>
      </w:r>
    </w:p>
    <w:p w14:paraId="37D75F68" w14:textId="67B2E8E2" w:rsidR="00A569A5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>Волнообразность развития рынка M&amp;A в мировой практике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 Исторические этапы развития российского рынка M&amp;A, их особенности и предпосылки.</w:t>
      </w:r>
    </w:p>
    <w:p w14:paraId="559D0F00" w14:textId="5B7DEBFF" w:rsidR="00603CF1" w:rsidRPr="00603CF1" w:rsidRDefault="00603CF1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Различные мотивы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рост, 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синергия (операционная, финансовая), диверсификация, прочие экономические мотивы, самоуверенность управляющих, другие мотивы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1EBC710" w14:textId="23CA9D30" w:rsidR="00C3404B" w:rsidRDefault="00C3404B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Процедуры и инструменты корпоративных слияний и поглощений для исследования внешней и внутренней среды организации</w:t>
      </w:r>
      <w:r w:rsid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487890D3" w14:textId="1CF040E9" w:rsidR="0039654F" w:rsidRDefault="00603CF1" w:rsidP="00603C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процедуры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 M&amp;A. Характеристика этапов процесса M&amp;A. Разработка плана M&amp;A. Скрининг. </w:t>
      </w:r>
      <w:r w:rsidR="0039654F">
        <w:rPr>
          <w:rFonts w:ascii="Times New Roman" w:hAnsi="Times New Roman" w:cs="Times New Roman"/>
          <w:sz w:val="28"/>
          <w:szCs w:val="28"/>
          <w:lang w:val="en-GB" w:eastAsia="ru-RU"/>
        </w:rPr>
        <w:t>Due</w:t>
      </w:r>
      <w:r w:rsidR="0039654F" w:rsidRPr="006318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654F">
        <w:rPr>
          <w:rFonts w:ascii="Times New Roman" w:hAnsi="Times New Roman" w:cs="Times New Roman"/>
          <w:sz w:val="28"/>
          <w:szCs w:val="28"/>
          <w:lang w:val="en-GB" w:eastAsia="ru-RU"/>
        </w:rPr>
        <w:t>Diligence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Переговоры.</w:t>
      </w:r>
      <w:r w:rsidR="003965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>Дружественные и недружественные</w:t>
      </w:r>
      <w:r w:rsidR="006318E3">
        <w:rPr>
          <w:rFonts w:ascii="Times New Roman" w:hAnsi="Times New Roman" w:cs="Times New Roman"/>
          <w:sz w:val="28"/>
          <w:szCs w:val="28"/>
          <w:lang w:eastAsia="ru-RU"/>
        </w:rPr>
        <w:t xml:space="preserve"> сделки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 xml:space="preserve"> M&amp;A. Виды защиты против агрессивных поглощений.</w:t>
      </w:r>
    </w:p>
    <w:p w14:paraId="6FEE010C" w14:textId="77777777" w:rsidR="0039654F" w:rsidRP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Инструменты для исследования внешней и внутренней среды компании-мишени: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SWOT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-анализ,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PEST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-анализ,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SNW</w:t>
      </w:r>
      <w:r>
        <w:rPr>
          <w:rFonts w:ascii="Times New Roman" w:hAnsi="Times New Roman" w:cs="Times New Roman"/>
          <w:sz w:val="28"/>
          <w:szCs w:val="28"/>
          <w:lang w:eastAsia="ru-RU"/>
        </w:rPr>
        <w:t>-анализ.</w:t>
      </w:r>
    </w:p>
    <w:p w14:paraId="65C4B1E6" w14:textId="15D5468B" w:rsidR="00F37DFE" w:rsidRDefault="00C3404B" w:rsidP="004611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</w:t>
      </w:r>
      <w:r w:rsidR="00D95DD3"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Методика комплексного анализа финансово-хозяйственной деятельности организации как инструмент M&amp;A</w:t>
      </w:r>
      <w:r w:rsidR="00F37DFE"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07E7BDE3" w14:textId="2EC6C64A" w:rsidR="002E728E" w:rsidRDefault="002E728E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t>Комп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лексный анализ финансово-хозяйственной деятельности компании-мишени – важнейший инструмент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Due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Diligence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B3DB207" w14:textId="2DF55AF3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Методика аналитических процедур. Г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оризонтальный анализ активов и пассивов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 xml:space="preserve"> (имущества и источников их финансирования), доходов и расходов.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Вертикальный анализ активов и пассивов, доходов и расходов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AD3216E" w14:textId="26643927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финансовой устойчивости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ликвидности баланса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деловой активности и оборачиваемости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эффективности и рентабельности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9C9E3F9" w14:textId="12B12065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потенциального банкротства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 (модели Альтмана, Бивера и др.)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8C107FF" w14:textId="23784222" w:rsidR="00C3404B" w:rsidRPr="00D95DD3" w:rsidRDefault="00C3404B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</w:t>
      </w:r>
      <w:r w:rsidR="00D95DD3"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Методы и инструменты для прогнозирования денежных потоков организации и её результатов хозяйственной деятельности</w:t>
      </w:r>
      <w:r w:rsidR="00F37DFE"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9A75C25" w14:textId="77777777" w:rsid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_Hlk128936204"/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движения денежных потоков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 по операционной, инвестиционной и финансовой деятельности. Чистые денежные потоки компании-мишени.</w:t>
      </w:r>
    </w:p>
    <w:p w14:paraId="388D1AE3" w14:textId="2B06880B" w:rsidR="00B44AC4" w:rsidRDefault="00B44AC4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Методы и инструменты для прогнозирования денежных потоков компании-мишени</w:t>
      </w:r>
      <w:r w:rsidR="00624A3B">
        <w:rPr>
          <w:rFonts w:ascii="Times New Roman" w:hAnsi="Times New Roman" w:cs="Times New Roman"/>
          <w:sz w:val="28"/>
          <w:szCs w:val="28"/>
          <w:lang w:eastAsia="ru-RU"/>
        </w:rPr>
        <w:t xml:space="preserve"> и объединенной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. Дисконтирование денежных потоков.</w:t>
      </w:r>
    </w:p>
    <w:p w14:paraId="30AF7546" w14:textId="6AFD5CC1" w:rsidR="002E728E" w:rsidRPr="002E728E" w:rsidRDefault="00B44AC4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Методология прогнозирования результатов хозяйственной деятельности компании-мишени</w:t>
      </w:r>
      <w:r w:rsidR="00624A3B">
        <w:rPr>
          <w:rFonts w:ascii="Times New Roman" w:hAnsi="Times New Roman" w:cs="Times New Roman"/>
          <w:sz w:val="28"/>
          <w:szCs w:val="28"/>
          <w:lang w:eastAsia="ru-RU"/>
        </w:rPr>
        <w:t xml:space="preserve"> и объединенной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21"/>
    <w:p w14:paraId="25B16E2A" w14:textId="6B2C19B6" w:rsidR="00394389" w:rsidRPr="00D95DD3" w:rsidRDefault="0039438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Методика разработки финансовой стратегии и </w:t>
      </w:r>
      <w:r w:rsidR="00551B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финансовой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политики организации как инструмент M&amp;A</w:t>
      </w:r>
      <w:r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5F96E05" w14:textId="3CB0A503" w:rsidR="00B740F9" w:rsidRDefault="00963CE5" w:rsidP="00963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CE5">
        <w:rPr>
          <w:rFonts w:ascii="Times New Roman" w:hAnsi="Times New Roman" w:cs="Times New Roman"/>
          <w:sz w:val="28"/>
          <w:szCs w:val="28"/>
          <w:lang w:eastAsia="ru-RU"/>
        </w:rPr>
        <w:t>Содержание финансовой стратегии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>, соотношение между ее составляющими. Основные виды финансовых стратегий компании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-мишени (по М. Портеру): стратегии концентрированного роста, стратегии интегрированного роста, стратегии дифференцированного роста, стратегии целенаправленного сокращения</w:t>
      </w:r>
      <w:r w:rsidR="00AE5DB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B016800" w14:textId="22DAEFEB" w:rsidR="00963CE5" w:rsidRPr="00963CE5" w:rsidRDefault="00963CE5" w:rsidP="00963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CE5">
        <w:rPr>
          <w:rFonts w:ascii="Times New Roman" w:hAnsi="Times New Roman" w:cs="Times New Roman"/>
          <w:sz w:val="28"/>
          <w:szCs w:val="28"/>
          <w:lang w:eastAsia="ru-RU"/>
        </w:rPr>
        <w:t>Центры финансовой ответственности и критерии их выделения. Центры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 доходов, центры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 затрат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центры прибыли 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центры инвестиций, их характеристика.</w:t>
      </w:r>
    </w:p>
    <w:p w14:paraId="0B09D529" w14:textId="3DDCD3AB" w:rsidR="00963CE5" w:rsidRPr="00B740F9" w:rsidRDefault="00B740F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Финансовая политика компании-мишени. Источники финансирования финансово-хозяйственной деятельности компании-мишени. Цена капитала компании-мишени, включая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WACC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6E84D12" w14:textId="3E64DCC7" w:rsidR="00963CE5" w:rsidRDefault="00A867DC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Финансовая стратегия и финансовая политика объединенной компании (по итогам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A867DC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  <w:r w:rsidR="005B6B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22" w:name="_Hlk132032693"/>
      <w:r w:rsidR="005B6B5E">
        <w:rPr>
          <w:rFonts w:ascii="Times New Roman" w:hAnsi="Times New Roman" w:cs="Times New Roman"/>
          <w:sz w:val="28"/>
          <w:szCs w:val="28"/>
          <w:lang w:eastAsia="ru-RU"/>
        </w:rPr>
        <w:t>Расчет синергетического эффекта для объединенного бизнеса.</w:t>
      </w:r>
    </w:p>
    <w:p w14:paraId="3F1E617B" w14:textId="61706FC8" w:rsidR="007C02C9" w:rsidRPr="00A867DC" w:rsidRDefault="007C02C9" w:rsidP="007C02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02C9">
        <w:rPr>
          <w:rFonts w:ascii="Times New Roman" w:hAnsi="Times New Roman" w:cs="Times New Roman"/>
          <w:sz w:val="28"/>
          <w:szCs w:val="28"/>
          <w:lang w:eastAsia="ru-RU"/>
        </w:rPr>
        <w:t>Стратегические финансовые показатели (ROS, TAT, ROA, А/Е, ROE, RR, SGA, EPS), их взаимосвязи. Ключевые финансовые мультипликаторы (Р/Е, Р/S,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EV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EBITDA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EV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S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). Интегральные критерии оценки эффективности бизнеса: ЕVA, CVA, SVA, TSR, CFROI, MVA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22"/>
    <w:p w14:paraId="6F36B4B4" w14:textId="230A07DF" w:rsidR="00394389" w:rsidRPr="00D95DD3" w:rsidRDefault="0039438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Методы и средства для принятия эффективных управленческих решений при сделках M&amp;A</w:t>
      </w:r>
      <w:r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6916620D" w14:textId="77777777" w:rsid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>Уточнение стоимости компании-мишени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. С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труктурирование сделки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39654F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, проверка е</w:t>
      </w:r>
      <w:r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 чистоты и разработка плана финансирования. </w:t>
      </w:r>
    </w:p>
    <w:p w14:paraId="1ABC8210" w14:textId="7458D261" w:rsid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>Планирование интеграции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39654F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BA1D565" w14:textId="492EE399" w:rsidR="0018161D" w:rsidRDefault="002E0466" w:rsidP="00D95D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Инструменты для принятия эффективных управленческих решений при сделке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2E0466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по её завершении.</w:t>
      </w:r>
      <w:r w:rsidR="00BA0959">
        <w:rPr>
          <w:rFonts w:ascii="Times New Roman" w:hAnsi="Times New Roman" w:cs="Times New Roman"/>
          <w:sz w:val="28"/>
          <w:szCs w:val="28"/>
          <w:lang w:eastAsia="ru-RU"/>
        </w:rPr>
        <w:t xml:space="preserve"> Интерпретация полученных данных.</w:t>
      </w:r>
    </w:p>
    <w:p w14:paraId="4865C9C7" w14:textId="77777777" w:rsidR="00A04062" w:rsidRDefault="00A04062" w:rsidP="00D95D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4196C" w14:textId="3CA07B27" w:rsidR="008F3964" w:rsidRDefault="008F3964" w:rsidP="008F3964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3" w:name="_Toc129597664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2.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3"/>
    </w:p>
    <w:p w14:paraId="66C6B089" w14:textId="352296F4" w:rsidR="00CC4A93" w:rsidRDefault="00CC4A93" w:rsidP="005065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_Hlk128480956"/>
      <w:bookmarkStart w:id="25" w:name="_Hlk121405525"/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6020D7">
        <w:t xml:space="preserve"> </w:t>
      </w: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</w:p>
    <w:p w14:paraId="6F6F66BC" w14:textId="5B6FE55B" w:rsidR="00CC4A93" w:rsidRPr="00A50EC2" w:rsidRDefault="00CC4A93" w:rsidP="00CC4A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Pr="00FF2553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D2099" w:rsidRPr="009D2099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bookmarkEnd w:id="24"/>
          <w:p w14:paraId="48450116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</w:p>
        </w:tc>
      </w:tr>
      <w:tr w:rsidR="009D2099" w:rsidRPr="009D2099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9D2099" w:rsidRDefault="009D2099" w:rsidP="00B5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9D2099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9D2099" w:rsidRDefault="009D2099" w:rsidP="00120A1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9D2099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763A1744" w:rsidR="009D2099" w:rsidRPr="009D2099" w:rsidRDefault="007E090C" w:rsidP="0012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</w:p>
        </w:tc>
        <w:tc>
          <w:tcPr>
            <w:tcW w:w="490" w:type="pct"/>
            <w:shd w:val="clear" w:color="auto" w:fill="auto"/>
          </w:tcPr>
          <w:p w14:paraId="57A19170" w14:textId="7CE76E9A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" w:type="pct"/>
            <w:shd w:val="clear" w:color="auto" w:fill="auto"/>
          </w:tcPr>
          <w:p w14:paraId="6C555991" w14:textId="30657C9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" w:type="pct"/>
            <w:shd w:val="clear" w:color="auto" w:fill="auto"/>
          </w:tcPr>
          <w:p w14:paraId="2159EE63" w14:textId="70DF0CC2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21B1639" w14:textId="4FE06D53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34303C69" w14:textId="60589CE7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4" w:type="pct"/>
            <w:shd w:val="clear" w:color="auto" w:fill="auto"/>
          </w:tcPr>
          <w:p w14:paraId="398A485C" w14:textId="563CEAEB" w:rsidR="00A04062" w:rsidRPr="009D2099" w:rsidRDefault="007E090C" w:rsidP="00DC5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ситуацио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D2099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3603C550" w:rsidR="009D2099" w:rsidRPr="009D2099" w:rsidRDefault="007E090C" w:rsidP="001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инструменты кор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поративных слия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поглощений для исследования внешней и внут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ренней среды организации</w:t>
            </w:r>
          </w:p>
        </w:tc>
        <w:tc>
          <w:tcPr>
            <w:tcW w:w="490" w:type="pct"/>
            <w:shd w:val="clear" w:color="auto" w:fill="auto"/>
          </w:tcPr>
          <w:p w14:paraId="592B85DC" w14:textId="4413E89D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75BB4048" w14:textId="0076DAA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2B9DF18F" w14:textId="73BC618C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6548C7E6" w14:textId="6E74181E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3429B14D" w14:textId="558AF996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3E839C48" w14:textId="64DF2A7F" w:rsidR="000834B8" w:rsidRPr="0054176B" w:rsidRDefault="0048414B" w:rsidP="006C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</w:t>
            </w:r>
            <w:r w:rsidR="00DC5641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</w:tc>
      </w:tr>
      <w:tr w:rsidR="009D2099" w:rsidRPr="009D2099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505034D3" w:rsidR="009D2099" w:rsidRPr="009D2099" w:rsidRDefault="007E090C" w:rsidP="0012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комплексного анализа финансово-хозяйственной деятельности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A5AF93C" w14:textId="15FB788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1F18594D" w14:textId="4E5BFA96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" w:type="pct"/>
            <w:shd w:val="clear" w:color="auto" w:fill="auto"/>
          </w:tcPr>
          <w:p w14:paraId="0426A509" w14:textId="2E63EDA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0" w:type="pct"/>
            <w:shd w:val="clear" w:color="auto" w:fill="auto"/>
          </w:tcPr>
          <w:p w14:paraId="5995F760" w14:textId="01748190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" w:type="pct"/>
            <w:shd w:val="clear" w:color="auto" w:fill="auto"/>
          </w:tcPr>
          <w:p w14:paraId="6940050D" w14:textId="52A090F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9D2099" w:rsidRDefault="0048414B" w:rsidP="00DC5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D2099" w:rsidRPr="009D2099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13F58129" w:rsidR="009D2099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</w:p>
        </w:tc>
        <w:tc>
          <w:tcPr>
            <w:tcW w:w="490" w:type="pct"/>
            <w:shd w:val="clear" w:color="auto" w:fill="auto"/>
          </w:tcPr>
          <w:p w14:paraId="2AA9B2AF" w14:textId="3F251FC3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4B38A4C3" w14:textId="5E544A9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5715A7BA" w14:textId="11EFE2D9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4D07112" w14:textId="15035A9D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7B8EABF5" w14:textId="191AF4D4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C34BB1" w:rsidRDefault="0048414B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 w:rsidR="00A04062"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090C" w:rsidRPr="009D2099" w14:paraId="53ECF954" w14:textId="77777777" w:rsidTr="00D748F0">
        <w:tc>
          <w:tcPr>
            <w:tcW w:w="236" w:type="pct"/>
            <w:shd w:val="clear" w:color="auto" w:fill="auto"/>
          </w:tcPr>
          <w:p w14:paraId="4CFE486A" w14:textId="4525E8A7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14:paraId="522CF5D8" w14:textId="1BCD36D8" w:rsidR="007E090C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разработки финансовой стратегии и </w:t>
            </w:r>
            <w:r w:rsidR="00551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финансовой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21E02DD9" w14:textId="06A0525B" w:rsidR="007E090C" w:rsidRPr="005B6B5E" w:rsidRDefault="005B6B5E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" w:type="pct"/>
            <w:shd w:val="clear" w:color="auto" w:fill="auto"/>
          </w:tcPr>
          <w:p w14:paraId="304B9129" w14:textId="3E096888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5E0C95A1" w14:textId="06975EFE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23D5231F" w14:textId="16048E54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42B129BD" w14:textId="1CF501B8" w:rsidR="007E090C" w:rsidRPr="005B6B5E" w:rsidRDefault="005B6B5E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pct"/>
            <w:shd w:val="clear" w:color="auto" w:fill="auto"/>
          </w:tcPr>
          <w:p w14:paraId="219B0A75" w14:textId="04873F46" w:rsidR="007E090C" w:rsidRPr="0048414B" w:rsidRDefault="007E090C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090C" w:rsidRPr="009D2099" w14:paraId="385CA55E" w14:textId="77777777" w:rsidTr="00D748F0">
        <w:tc>
          <w:tcPr>
            <w:tcW w:w="236" w:type="pct"/>
            <w:shd w:val="clear" w:color="auto" w:fill="auto"/>
          </w:tcPr>
          <w:p w14:paraId="3DBD7F07" w14:textId="5540EC3A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pct"/>
            <w:shd w:val="clear" w:color="auto" w:fill="auto"/>
          </w:tcPr>
          <w:p w14:paraId="29BF0A6F" w14:textId="2FEA23C9" w:rsidR="007E090C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для принятия эффективных управленческих решений при сделках M&amp;A</w:t>
            </w:r>
          </w:p>
        </w:tc>
        <w:tc>
          <w:tcPr>
            <w:tcW w:w="490" w:type="pct"/>
            <w:shd w:val="clear" w:color="auto" w:fill="auto"/>
          </w:tcPr>
          <w:p w14:paraId="21000477" w14:textId="21E51665" w:rsidR="007E090C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18B80F4B" w14:textId="17229287" w:rsidR="007E090C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682F5D5A" w14:textId="01838A49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C1D2CDE" w14:textId="7A602813" w:rsidR="007E090C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064F456D" w14:textId="6C98E40D" w:rsidR="007E090C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2A2714FB" w14:textId="539307FE" w:rsidR="007E090C" w:rsidRPr="0048414B" w:rsidRDefault="007E090C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D2099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2ED66071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3" w:type="pct"/>
            <w:shd w:val="clear" w:color="auto" w:fill="auto"/>
          </w:tcPr>
          <w:p w14:paraId="150734CF" w14:textId="364297D6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0" w:type="pct"/>
            <w:shd w:val="clear" w:color="auto" w:fill="auto"/>
          </w:tcPr>
          <w:p w14:paraId="50819E66" w14:textId="3D74A193" w:rsidR="009D2099" w:rsidRPr="009D2099" w:rsidRDefault="005E23E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</w:tcPr>
          <w:p w14:paraId="17A6878C" w14:textId="7AF37D89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4" w:type="pct"/>
            <w:shd w:val="clear" w:color="auto" w:fill="auto"/>
          </w:tcPr>
          <w:p w14:paraId="6AAACD30" w14:textId="29AE7E66" w:rsidR="00FF2553" w:rsidRPr="00141F2B" w:rsidRDefault="009D2099" w:rsidP="00A41F5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ну: </w:t>
            </w:r>
            <w:r w:rsidR="005E23E4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="00141F2B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2553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9D2099" w:rsidRPr="009D2099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2434517B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3" w:type="pct"/>
            <w:shd w:val="clear" w:color="auto" w:fill="auto"/>
          </w:tcPr>
          <w:p w14:paraId="073DF8F7" w14:textId="4E39F689" w:rsidR="009D2099" w:rsidRPr="00481D18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0" w:type="pct"/>
            <w:shd w:val="clear" w:color="auto" w:fill="auto"/>
          </w:tcPr>
          <w:p w14:paraId="6F84D340" w14:textId="72280C22" w:rsidR="009D2099" w:rsidRPr="00481D18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35" w:type="pct"/>
            <w:shd w:val="clear" w:color="auto" w:fill="auto"/>
          </w:tcPr>
          <w:p w14:paraId="55A92EF1" w14:textId="7557C259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4" w:type="pct"/>
            <w:shd w:val="clear" w:color="auto" w:fill="auto"/>
          </w:tcPr>
          <w:p w14:paraId="567AB495" w14:textId="7B148C85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5"/>
    </w:tbl>
    <w:p w14:paraId="6407D858" w14:textId="76F965C1" w:rsidR="00D748F0" w:rsidRDefault="00D748F0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2EA69" w14:textId="77777777" w:rsidR="00CC4A93" w:rsidRDefault="00CC4A93" w:rsidP="00F356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_Hlk12848107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</w:t>
      </w: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Pr="00414943">
        <w:t xml:space="preserve"> </w:t>
      </w:r>
      <w:r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481D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38.03.02 «Менеджмент», образовательная программа «Финансовый менеджмент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профиль «Финансовый менеджмент»</w:t>
      </w:r>
    </w:p>
    <w:p w14:paraId="383E0B86" w14:textId="6B08E103" w:rsidR="00D748F0" w:rsidRPr="00A50EC2" w:rsidRDefault="00CC4A93" w:rsidP="00CC4A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Pr="00FF2553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2069"/>
        <w:gridCol w:w="985"/>
        <w:gridCol w:w="1112"/>
        <w:gridCol w:w="1112"/>
        <w:gridCol w:w="1528"/>
        <w:gridCol w:w="1076"/>
        <w:gridCol w:w="1689"/>
      </w:tblGrid>
      <w:tr w:rsidR="00D748F0" w:rsidRPr="009D2099" w14:paraId="79B61AFF" w14:textId="77777777" w:rsidTr="00F469D9">
        <w:tc>
          <w:tcPr>
            <w:tcW w:w="240" w:type="pct"/>
            <w:vMerge w:val="restart"/>
            <w:shd w:val="clear" w:color="auto" w:fill="auto"/>
          </w:tcPr>
          <w:bookmarkEnd w:id="26"/>
          <w:p w14:paraId="3F4CD35E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1" w:type="pct"/>
            <w:vMerge w:val="restart"/>
            <w:shd w:val="clear" w:color="auto" w:fill="auto"/>
          </w:tcPr>
          <w:p w14:paraId="238D2AF7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</w:p>
        </w:tc>
      </w:tr>
      <w:tr w:rsidR="00D748F0" w:rsidRPr="009D2099" w14:paraId="1A48E0FB" w14:textId="77777777" w:rsidTr="00F469D9">
        <w:tc>
          <w:tcPr>
            <w:tcW w:w="240" w:type="pct"/>
            <w:vMerge/>
            <w:shd w:val="clear" w:color="auto" w:fill="auto"/>
          </w:tcPr>
          <w:p w14:paraId="5A369D99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9D2099" w:rsidRDefault="00D748F0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41" w:type="pct"/>
            <w:vMerge/>
            <w:shd w:val="clear" w:color="auto" w:fill="auto"/>
          </w:tcPr>
          <w:p w14:paraId="79CBCB73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F0" w:rsidRPr="009D2099" w14:paraId="1C0A4094" w14:textId="77777777" w:rsidTr="00F469D9">
        <w:tc>
          <w:tcPr>
            <w:tcW w:w="240" w:type="pct"/>
            <w:vMerge/>
            <w:shd w:val="clear" w:color="auto" w:fill="auto"/>
          </w:tcPr>
          <w:p w14:paraId="78EBCDBA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vMerge/>
            <w:shd w:val="clear" w:color="auto" w:fill="auto"/>
          </w:tcPr>
          <w:p w14:paraId="3AD86E3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9D9" w:rsidRPr="009D2099" w14:paraId="0983CC1A" w14:textId="77777777" w:rsidTr="00F469D9">
        <w:tc>
          <w:tcPr>
            <w:tcW w:w="240" w:type="pct"/>
            <w:shd w:val="clear" w:color="auto" w:fill="auto"/>
          </w:tcPr>
          <w:p w14:paraId="505C3180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4AEDF8C0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</w:p>
        </w:tc>
        <w:tc>
          <w:tcPr>
            <w:tcW w:w="490" w:type="pct"/>
            <w:shd w:val="clear" w:color="auto" w:fill="auto"/>
          </w:tcPr>
          <w:p w14:paraId="6FA72ED3" w14:textId="64F60D8C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" w:type="pct"/>
            <w:shd w:val="clear" w:color="auto" w:fill="auto"/>
          </w:tcPr>
          <w:p w14:paraId="7BBC4DF5" w14:textId="6C399100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207B335" w14:textId="452680C5" w:rsidR="00F469D9" w:rsidRPr="00481D18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C72ADD3" w14:textId="35F9B261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568372FC" w14:textId="3B31BF69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" w:type="pct"/>
            <w:shd w:val="clear" w:color="auto" w:fill="auto"/>
          </w:tcPr>
          <w:p w14:paraId="0BDF1DB8" w14:textId="5930431A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ситуацион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практи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ко-ориентиро-ванных задач. Дискуссия. Тестирование.</w:t>
            </w:r>
          </w:p>
        </w:tc>
      </w:tr>
      <w:tr w:rsidR="00F469D9" w:rsidRPr="009D2099" w14:paraId="38ADE746" w14:textId="77777777" w:rsidTr="00F469D9">
        <w:tc>
          <w:tcPr>
            <w:tcW w:w="240" w:type="pct"/>
            <w:shd w:val="clear" w:color="auto" w:fill="auto"/>
          </w:tcPr>
          <w:p w14:paraId="2039B406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036D0854" w:rsidR="00F469D9" w:rsidRPr="009D2099" w:rsidRDefault="00F469D9" w:rsidP="00AB4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инструменты корпоративных слияний и поглощений для исследования внешней и внутренней среды организации</w:t>
            </w:r>
          </w:p>
        </w:tc>
        <w:tc>
          <w:tcPr>
            <w:tcW w:w="490" w:type="pct"/>
            <w:shd w:val="clear" w:color="auto" w:fill="auto"/>
          </w:tcPr>
          <w:p w14:paraId="2A7CDF7C" w14:textId="4EC2A62F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139661C8" w14:textId="777C9B4B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0B31DEF2" w14:textId="7126DFED" w:rsidR="00F469D9" w:rsidRPr="008E2AEF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1342A09D" w14:textId="2C8342EB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7E18716F" w14:textId="4E72AE11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0AC4BDB1" w14:textId="77777777" w:rsidR="00F469D9" w:rsidRPr="00C34BB1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F469D9" w:rsidRPr="009D2099" w14:paraId="76A24097" w14:textId="77777777" w:rsidTr="00F469D9">
        <w:tc>
          <w:tcPr>
            <w:tcW w:w="240" w:type="pct"/>
            <w:shd w:val="clear" w:color="auto" w:fill="auto"/>
          </w:tcPr>
          <w:p w14:paraId="028E3636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0B860371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комплексного анализа финансово-хозяйственной деятельности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EA5EDA8" w14:textId="37009A8D" w:rsidR="00F469D9" w:rsidRPr="00437E4A" w:rsidRDefault="00437E4A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85B4E"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14:paraId="4E9B154E" w14:textId="4DF8F7F2" w:rsidR="00F469D9" w:rsidRPr="00437E4A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5A28"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2E8D31EB" w14:textId="4478C012" w:rsidR="00F469D9" w:rsidRPr="00CD5A28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9C0E361" w14:textId="04A9DBBA" w:rsidR="00F469D9" w:rsidRPr="00CD5A2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5A28"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</w:tcPr>
          <w:p w14:paraId="77DFE65D" w14:textId="37B907C0" w:rsidR="00F469D9" w:rsidRPr="00CD5A28" w:rsidRDefault="00437E4A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1" w:type="pct"/>
            <w:shd w:val="clear" w:color="auto" w:fill="auto"/>
          </w:tcPr>
          <w:p w14:paraId="63956DCD" w14:textId="77777777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F469D9" w:rsidRPr="009D2099" w14:paraId="41498537" w14:textId="77777777" w:rsidTr="00F469D9">
        <w:tc>
          <w:tcPr>
            <w:tcW w:w="240" w:type="pct"/>
            <w:shd w:val="clear" w:color="auto" w:fill="auto"/>
          </w:tcPr>
          <w:p w14:paraId="4994C901" w14:textId="77777777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2F3EC4FE" w:rsidR="00F469D9" w:rsidRPr="00622F45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</w:p>
        </w:tc>
        <w:tc>
          <w:tcPr>
            <w:tcW w:w="490" w:type="pct"/>
            <w:shd w:val="clear" w:color="auto" w:fill="auto"/>
          </w:tcPr>
          <w:p w14:paraId="74CD4D7D" w14:textId="4E1E998F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03229BBE" w14:textId="308D3D07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61BD67B7" w14:textId="1ACEA2D8" w:rsidR="00F469D9" w:rsidRPr="0026390D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3A40D151" w14:textId="07B10115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63AAE83D" w14:textId="1212F7F5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2E9C67DE" w14:textId="77777777" w:rsidR="00F469D9" w:rsidRPr="00C34BB1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69D9" w:rsidRPr="009D2099" w14:paraId="303572DB" w14:textId="77777777" w:rsidTr="00F469D9">
        <w:tc>
          <w:tcPr>
            <w:tcW w:w="240" w:type="pct"/>
            <w:shd w:val="clear" w:color="auto" w:fill="auto"/>
          </w:tcPr>
          <w:p w14:paraId="700CAEBE" w14:textId="0D841759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14:paraId="3198AAF5" w14:textId="0AD0C7F3" w:rsidR="00F469D9" w:rsidRPr="00622F45" w:rsidRDefault="00F469D9" w:rsidP="009B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разра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ботки финансовой стратегии и </w:t>
            </w:r>
            <w:r w:rsidR="00551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финансовой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8E33D43" w14:textId="7F75E0E4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" w:type="pct"/>
            <w:shd w:val="clear" w:color="auto" w:fill="auto"/>
          </w:tcPr>
          <w:p w14:paraId="50B21F63" w14:textId="3EB5897C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5C6AEFF5" w14:textId="0DD649D6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0D845F6D" w14:textId="2AE8936B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2A4D8EC6" w14:textId="748318F9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1" w:type="pct"/>
            <w:shd w:val="clear" w:color="auto" w:fill="auto"/>
          </w:tcPr>
          <w:p w14:paraId="7C6B01EA" w14:textId="2D0097EA" w:rsidR="00F469D9" w:rsidRPr="0048414B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ситуацион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практи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ко-ориентиро-ванных задач. Дискуссия. Тестирование.</w:t>
            </w:r>
          </w:p>
        </w:tc>
      </w:tr>
      <w:tr w:rsidR="00F469D9" w:rsidRPr="009D2099" w14:paraId="5174558D" w14:textId="77777777" w:rsidTr="00F469D9">
        <w:tc>
          <w:tcPr>
            <w:tcW w:w="240" w:type="pct"/>
            <w:shd w:val="clear" w:color="auto" w:fill="auto"/>
          </w:tcPr>
          <w:p w14:paraId="06861BD8" w14:textId="7702D47E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pct"/>
            <w:shd w:val="clear" w:color="auto" w:fill="auto"/>
          </w:tcPr>
          <w:p w14:paraId="61E6EDD5" w14:textId="33DB2C24" w:rsidR="00F469D9" w:rsidRPr="00622F45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для принятия эффективных управленческих решений при сделках M&amp;A</w:t>
            </w:r>
          </w:p>
        </w:tc>
        <w:tc>
          <w:tcPr>
            <w:tcW w:w="490" w:type="pct"/>
            <w:shd w:val="clear" w:color="auto" w:fill="auto"/>
          </w:tcPr>
          <w:p w14:paraId="733EDF57" w14:textId="4E579C46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4E0AFA13" w14:textId="679BAFE0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16289348" w14:textId="22A2B7F3" w:rsidR="00F469D9" w:rsidRPr="0026390D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2DA6E59C" w14:textId="00E1757C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76C34AD7" w14:textId="040E8510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3D1B0AA6" w14:textId="32FD6EBD" w:rsidR="00F469D9" w:rsidRPr="0048414B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F469D9" w:rsidRPr="009D2099" w14:paraId="0C6115AE" w14:textId="77777777" w:rsidTr="00F469D9">
        <w:tc>
          <w:tcPr>
            <w:tcW w:w="240" w:type="pct"/>
            <w:shd w:val="clear" w:color="auto" w:fill="auto"/>
          </w:tcPr>
          <w:p w14:paraId="3C887974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32E06C46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60992410" w14:textId="66A6935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6E0953A6" w14:textId="111988F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4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</w:tcPr>
          <w:p w14:paraId="76DAFF56" w14:textId="7D542465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1" w:type="pct"/>
            <w:shd w:val="clear" w:color="auto" w:fill="auto"/>
          </w:tcPr>
          <w:p w14:paraId="4A828625" w14:textId="54F3549F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</w:t>
            </w:r>
            <w:r w:rsidR="009B0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 творческое</w:t>
            </w:r>
            <w:r w:rsidR="00FF2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1F2B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F2553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F469D9" w:rsidRPr="009D2099" w14:paraId="3121AE74" w14:textId="77777777" w:rsidTr="00F469D9">
        <w:tc>
          <w:tcPr>
            <w:tcW w:w="240" w:type="pct"/>
            <w:shd w:val="clear" w:color="auto" w:fill="auto"/>
          </w:tcPr>
          <w:p w14:paraId="03897EB2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068C6184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390C91FC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07F86F5F" w14:textId="4B453C2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60D55797" w14:textId="279F19DD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1" w:type="pct"/>
            <w:shd w:val="clear" w:color="auto" w:fill="auto"/>
          </w:tcPr>
          <w:p w14:paraId="738E3204" w14:textId="073508C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6B91909" w14:textId="77777777" w:rsidR="005B235E" w:rsidRDefault="00543098" w:rsidP="00543098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7" w:name="_Toc129597665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3.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Cs w:val="0"/>
          <w:sz w:val="28"/>
          <w:szCs w:val="28"/>
        </w:rPr>
        <w:t>семинаров, практических занятий</w:t>
      </w:r>
      <w:bookmarkEnd w:id="27"/>
      <w:r w:rsidR="005B235E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04F7EE2D" w14:textId="10862EAB" w:rsidR="00543098" w:rsidRPr="005B235E" w:rsidRDefault="005B235E" w:rsidP="005B235E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B235E">
        <w:rPr>
          <w:rFonts w:ascii="Times New Roman" w:hAnsi="Times New Roman" w:cs="Times New Roman"/>
          <w:b w:val="0"/>
          <w:bCs w:val="0"/>
          <w:sz w:val="28"/>
          <w:szCs w:val="28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543098" w:rsidRPr="000F0104" w14:paraId="2B9649D9" w14:textId="77777777" w:rsidTr="0050655C">
        <w:tc>
          <w:tcPr>
            <w:tcW w:w="2263" w:type="dxa"/>
          </w:tcPr>
          <w:p w14:paraId="3678DFE2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14:paraId="5631A908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(указывается раздел и порядковый номер источника)</w:t>
            </w:r>
          </w:p>
          <w:p w14:paraId="4A2E8022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F6653A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2C5622" w:rsidRPr="000F0104" w14:paraId="46AFEA9C" w14:textId="77777777" w:rsidTr="0050655C">
        <w:tc>
          <w:tcPr>
            <w:tcW w:w="2263" w:type="dxa"/>
          </w:tcPr>
          <w:p w14:paraId="42D03584" w14:textId="65C83CBC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14:paraId="48A1ECD5" w14:textId="4DCEDEE0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7078618" w14:textId="14490467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43098" w:rsidRPr="000F0104" w14:paraId="32E1438B" w14:textId="77777777" w:rsidTr="0050655C">
        <w:tc>
          <w:tcPr>
            <w:tcW w:w="2263" w:type="dxa"/>
          </w:tcPr>
          <w:p w14:paraId="3F9BD356" w14:textId="1F08E5D6" w:rsidR="00543098" w:rsidRPr="000F0104" w:rsidRDefault="00AD4EA9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AD4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</w:tcPr>
          <w:p w14:paraId="7F293F1F" w14:textId="77777777" w:rsidR="00543098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примеры интеграции бизнеса в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отечественной и зарубежной практике.</w:t>
            </w:r>
          </w:p>
          <w:p w14:paraId="1ECAD4BB" w14:textId="09BD2AB1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Виды корпоративных слияний и поглощений (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503F46BB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Существующая классификация сделок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13D06EEB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Финансовые интересы ключевых стейкхолдеров в сделках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6A3C236" w14:textId="77777777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Развитие рынка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7B7FAB39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Мотивы сделок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6F21023D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86260" w14:textId="1BD9123A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№№ 1 - 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8.3 - №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3A2AD5B" w14:textId="1B049CB5" w:rsidR="00543098" w:rsidRPr="008A466E" w:rsidRDefault="00E91000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543098" w:rsidRPr="000F0104" w14:paraId="574165DD" w14:textId="77777777" w:rsidTr="0050655C">
        <w:tc>
          <w:tcPr>
            <w:tcW w:w="2263" w:type="dxa"/>
          </w:tcPr>
          <w:p w14:paraId="06E8E9EA" w14:textId="73A0C7FA" w:rsidR="00543098" w:rsidRDefault="00AD4EA9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D4EA9">
              <w:rPr>
                <w:rFonts w:ascii="Times New Roman" w:hAnsi="Times New Roman" w:cs="Times New Roman"/>
                <w:sz w:val="24"/>
                <w:szCs w:val="24"/>
              </w:rPr>
              <w:t>Процедуры и инструменты корпоративных слияний и поглощений для исследования внешней и внутренней среды организации</w:t>
            </w:r>
            <w:r w:rsidR="004211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6216C702" w14:textId="77777777" w:rsidR="00543098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Основные процедуры сделок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A244EE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Планирование сделки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84EE7E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Процедуры и инструменты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Due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Diligence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2325B32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Дружественные и недружественные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D4C34E0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bookmarkStart w:id="28" w:name="_Hlk132024152"/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SWOT-анализ, PEST-анализ и SNW-анализ </w:t>
            </w:r>
            <w:bookmarkEnd w:id="28"/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основные инструменты для исследования внешней и внутренней среды компании-мишени.</w:t>
            </w:r>
          </w:p>
          <w:p w14:paraId="2E2C783C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ACDC11" w14:textId="5C53C810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49230C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8.1 - №№ 1 - 7, п. 8.2 - №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9230C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п. 8.3 - № 2, 3, п. 9 - все.</w:t>
            </w:r>
          </w:p>
        </w:tc>
        <w:tc>
          <w:tcPr>
            <w:tcW w:w="1843" w:type="dxa"/>
          </w:tcPr>
          <w:p w14:paraId="71835ADB" w14:textId="33F7D6D5" w:rsidR="00543098" w:rsidRPr="008A466E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  <w:r w:rsidR="00F520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623B" w:rsidRPr="000F0104" w14:paraId="54734085" w14:textId="77777777" w:rsidTr="0050655C">
        <w:tc>
          <w:tcPr>
            <w:tcW w:w="2263" w:type="dxa"/>
          </w:tcPr>
          <w:p w14:paraId="45F2EBEC" w14:textId="0FF29602" w:rsidR="0030623B" w:rsidRDefault="0030623B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0623B">
              <w:rPr>
                <w:rFonts w:ascii="Times New Roman" w:hAnsi="Times New Roman" w:cs="Times New Roman"/>
                <w:sz w:val="24"/>
                <w:szCs w:val="24"/>
              </w:rPr>
              <w:t>Методика комплексного анализа финансово-хозяйственной деятельности организации как инструмент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7B33E49" w14:textId="3194F777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Методические основы комплексного анализа финансово-хозяйственной деятельности компании-мишени.</w:t>
            </w:r>
          </w:p>
          <w:p w14:paraId="3AE66D24" w14:textId="3C793A6A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проведения горизонтального и вертикального анализа основных форм бухгалтерской (финансовой) отчетности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компании-мишени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«Бухгалтерск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тчет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финансовых результатах»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C2C941" w14:textId="3C2C8B27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Методика анализа финансовой устойчивости и ликвидности баланса компании-мишени.</w:t>
            </w:r>
          </w:p>
          <w:p w14:paraId="13E32E76" w14:textId="374ACA59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Методика анализа деловой активности, оборачиваемости, эффективности и рентабельности деятельности компании-мишени.</w:t>
            </w:r>
          </w:p>
          <w:p w14:paraId="4B4191DF" w14:textId="24F73147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Методика анализа потенциального банкротства компании-мишени.</w:t>
            </w:r>
          </w:p>
          <w:p w14:paraId="5CDDCF5C" w14:textId="77777777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518D83" w14:textId="563B99AB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 8, п. 8.2 -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3AAE86B9" w14:textId="64094DD0" w:rsidR="0030623B" w:rsidRPr="00543098" w:rsidRDefault="0030623B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EBAE6F4" w14:textId="533AFB7A" w:rsidR="00543098" w:rsidRPr="009668F7" w:rsidRDefault="00543098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2C5622" w:rsidRPr="008A466E" w14:paraId="5A925E45" w14:textId="77777777" w:rsidTr="0050655C">
        <w:tc>
          <w:tcPr>
            <w:tcW w:w="2263" w:type="dxa"/>
          </w:tcPr>
          <w:p w14:paraId="12D8A194" w14:textId="2F0CAAA7" w:rsidR="002C5622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14:paraId="1BBB77CB" w14:textId="13FB86C9" w:rsidR="002C5622" w:rsidRPr="00157921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1EF7619" w14:textId="336E96C0" w:rsidR="002C5622" w:rsidRPr="00543098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5622" w:rsidRPr="008A466E" w14:paraId="1823C36B" w14:textId="77777777" w:rsidTr="0050655C">
        <w:tc>
          <w:tcPr>
            <w:tcW w:w="2263" w:type="dxa"/>
          </w:tcPr>
          <w:p w14:paraId="2CFC8D68" w14:textId="09B60BE1" w:rsidR="002C5622" w:rsidRDefault="00415735" w:rsidP="002C562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6C050C42" w14:textId="48FF2098" w:rsidR="001027FF" w:rsidRDefault="004437C8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24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анализа данных из «Отчета о движении денежных средств» компании-мишени.</w:t>
            </w:r>
          </w:p>
          <w:p w14:paraId="7E923943" w14:textId="4281E7D2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дисконтирования денежных потоков компании-мишени.</w:t>
            </w:r>
          </w:p>
          <w:p w14:paraId="0CA735A4" w14:textId="0FE43C41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Инструменты для прогнозирования денежных потоком компании-мишени и объединенной компании.</w:t>
            </w:r>
          </w:p>
          <w:p w14:paraId="41E84315" w14:textId="602E43BE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Инструменты для прогнозирования результатов хозяйственной деятельности компании-мишени.</w:t>
            </w:r>
          </w:p>
          <w:p w14:paraId="69E9C6B5" w14:textId="4A189DB0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Методика прогнозирования результатов хозяйственной деятельности объединенной компании.</w:t>
            </w:r>
          </w:p>
          <w:p w14:paraId="4C03354C" w14:textId="77777777" w:rsidR="004437C8" w:rsidRDefault="004437C8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98F84" w14:textId="6C9581BF" w:rsidR="002C5622" w:rsidRPr="00157921" w:rsidRDefault="00F5209C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8.2 - </w:t>
            </w:r>
            <w:r w:rsidR="00B73FA9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986A27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73FA9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</w:t>
            </w:r>
            <w:r w:rsidR="00986A27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293B8C3" w14:textId="70765E55" w:rsidR="002C5622" w:rsidRPr="00543098" w:rsidRDefault="00415735" w:rsidP="002C562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415735" w:rsidRPr="008A466E" w14:paraId="2EA1436D" w14:textId="77777777" w:rsidTr="0050655C">
        <w:tc>
          <w:tcPr>
            <w:tcW w:w="2263" w:type="dxa"/>
          </w:tcPr>
          <w:p w14:paraId="5FE72A91" w14:textId="4A483029" w:rsidR="00415735" w:rsidRPr="000F0104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разработки финансовой стратегии и </w:t>
            </w:r>
            <w:r w:rsidR="00551B7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политики организации как инструмент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1879D2D2" w14:textId="0D68FAE7" w:rsidR="00415735" w:rsidRPr="004F37A0" w:rsidRDefault="00624A3B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Варианты финансовых стратегий хозяйствующих субъектов (по М.</w:t>
            </w:r>
            <w:r w:rsidR="001B7621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Портеру).</w:t>
            </w:r>
          </w:p>
          <w:p w14:paraId="0F6E287E" w14:textId="076EE0EC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Характеристики различных центров финансовой ответственности.</w:t>
            </w:r>
          </w:p>
          <w:p w14:paraId="43B76512" w14:textId="0DD98EF1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формирования финансовой стратегии компании-мишени.</w:t>
            </w:r>
          </w:p>
          <w:p w14:paraId="18E0081F" w14:textId="77777777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Особенности формирования финансовой политики компании-мишени.</w:t>
            </w:r>
          </w:p>
          <w:p w14:paraId="6C1E3B1D" w14:textId="2A817620" w:rsidR="001B7621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Изменение финансовой стратегии и финансовой политики объединенной компании.</w:t>
            </w:r>
          </w:p>
          <w:p w14:paraId="622048CC" w14:textId="77777777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Формулы для расчета с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тратегически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(ROS, TAT, ROA, А/Е, ROE, RR, SGA, EPS)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30DF395" w14:textId="77777777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Формулы для расчета к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лючевы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мультипликатор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(Р/Е, Р/S, M/B, EV/EBITDA, EV/S).</w:t>
            </w:r>
          </w:p>
          <w:p w14:paraId="439D7C59" w14:textId="63212C4D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Формулы для расчета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нтегральны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 эффективности бизнеса: ЕVA, CVA, SVA, TSR, CFROI, MVA.</w:t>
            </w:r>
          </w:p>
          <w:p w14:paraId="0AAD68CF" w14:textId="319A41AA" w:rsidR="009668F7" w:rsidRPr="004F37A0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Формулы для расчета синергетического эффекта объединенного бизнеса.</w:t>
            </w:r>
          </w:p>
          <w:p w14:paraId="6F7F08BD" w14:textId="77777777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DD9990" w14:textId="0899532D" w:rsidR="00415735" w:rsidRPr="004F37A0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8.2 - № 3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615901A7" w14:textId="77777777" w:rsidR="00415735" w:rsidRPr="008A466E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415735" w:rsidRPr="008A466E" w14:paraId="7FBBE794" w14:textId="77777777" w:rsidTr="0050655C">
        <w:tc>
          <w:tcPr>
            <w:tcW w:w="2263" w:type="dxa"/>
          </w:tcPr>
          <w:p w14:paraId="14699262" w14:textId="0634F95F" w:rsidR="00415735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Методы и средства для принятия эффективных управленческих решений при сделках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0A83F74" w14:textId="22EE69E6" w:rsidR="00415735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Инструменты для определения стоимости компании-мишени.</w:t>
            </w:r>
          </w:p>
          <w:p w14:paraId="5A750D44" w14:textId="77777777" w:rsidR="0049148F" w:rsidRPr="0049148F" w:rsidRDefault="0049148F" w:rsidP="0049148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Этапы структурирования сделки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9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F616F80" w14:textId="181C9BA9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Этапы разработки плана финансирования сделки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9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365B97B" w14:textId="5ED1BF91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планирования интеграции компаний по итогам сделки 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="007545B3" w:rsidRP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FAF05C1" w14:textId="3C6FDA13" w:rsidR="007545B3" w:rsidRPr="007545B3" w:rsidRDefault="007545B3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Преимущества и недостатки различных инструментов для принятия эффективных управленческих решений при сделке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 её завершении.</w:t>
            </w:r>
          </w:p>
          <w:p w14:paraId="66C2F71C" w14:textId="77777777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176AB" w14:textId="4D298864" w:rsidR="00415735" w:rsidRPr="00F37DFE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 8, п. 8.2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9 - все.</w:t>
            </w:r>
          </w:p>
        </w:tc>
        <w:tc>
          <w:tcPr>
            <w:tcW w:w="1843" w:type="dxa"/>
          </w:tcPr>
          <w:p w14:paraId="6BD25962" w14:textId="3E6B5E4E" w:rsidR="00415735" w:rsidRPr="00543098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</w:tbl>
    <w:p w14:paraId="57209255" w14:textId="051B955B" w:rsidR="00F10F52" w:rsidRDefault="00F10F52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Default="008F3964" w:rsidP="00032A9E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9" w:name="_Toc10123776"/>
      <w:bookmarkStart w:id="30" w:name="_Toc129597666"/>
      <w:bookmarkStart w:id="31" w:name="_Hlk83743202"/>
      <w:r>
        <w:rPr>
          <w:rFonts w:ascii="Times New Roman" w:hAnsi="Times New Roman" w:cs="Times New Roman"/>
          <w:bCs w:val="0"/>
          <w:sz w:val="28"/>
          <w:szCs w:val="28"/>
        </w:rPr>
        <w:t>6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29"/>
      <w:r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30"/>
    </w:p>
    <w:p w14:paraId="4D25905D" w14:textId="745F78AE" w:rsidR="00F079C3" w:rsidRDefault="008F3964" w:rsidP="00F079C3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2" w:name="_Toc129597667"/>
      <w:bookmarkEnd w:id="31"/>
      <w:r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отводимых на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bCs w:val="0"/>
          <w:sz w:val="28"/>
          <w:szCs w:val="28"/>
        </w:rPr>
        <w:t>е освоение дисциплины, формы внеаудиторной самостоятельной работы</w:t>
      </w:r>
      <w:bookmarkEnd w:id="32"/>
    </w:p>
    <w:p w14:paraId="036CF231" w14:textId="4D7087BB" w:rsidR="00F079C3" w:rsidRPr="00F079C3" w:rsidRDefault="00F079C3" w:rsidP="00F079C3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F079C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Таблица 4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3768F5" w:rsidRPr="00B51596" w14:paraId="08A0FE01" w14:textId="77777777" w:rsidTr="003768F5">
        <w:tc>
          <w:tcPr>
            <w:tcW w:w="1284" w:type="pct"/>
            <w:shd w:val="clear" w:color="auto" w:fill="auto"/>
          </w:tcPr>
          <w:p w14:paraId="6A50D1D4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398E9346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2DB4B56E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345290" w:rsidRPr="00B51596" w14:paraId="5B975A68" w14:textId="77777777" w:rsidTr="003768F5">
        <w:tc>
          <w:tcPr>
            <w:tcW w:w="1284" w:type="pct"/>
            <w:shd w:val="clear" w:color="auto" w:fill="auto"/>
          </w:tcPr>
          <w:p w14:paraId="0BDC7B14" w14:textId="5874206C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4" w:type="pct"/>
            <w:shd w:val="clear" w:color="auto" w:fill="auto"/>
          </w:tcPr>
          <w:p w14:paraId="246A547B" w14:textId="7A0CA480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E37BE97" w14:textId="520FB776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768F5" w:rsidRPr="00B51596" w14:paraId="622DEFFF" w14:textId="77777777" w:rsidTr="003768F5">
        <w:tc>
          <w:tcPr>
            <w:tcW w:w="1284" w:type="pct"/>
            <w:shd w:val="clear" w:color="auto" w:fill="auto"/>
          </w:tcPr>
          <w:p w14:paraId="233D12F4" w14:textId="6720BE56" w:rsidR="003768F5" w:rsidRPr="00B51596" w:rsidRDefault="007F31D2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Основы корпоративных слияний и поглощений (M&amp;A).</w:t>
            </w:r>
          </w:p>
        </w:tc>
        <w:tc>
          <w:tcPr>
            <w:tcW w:w="2074" w:type="pct"/>
            <w:shd w:val="clear" w:color="auto" w:fill="auto"/>
          </w:tcPr>
          <w:p w14:paraId="7BD939CB" w14:textId="3BF155C8" w:rsidR="003768F5" w:rsidRDefault="0026370D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1.Законодательно-нормативная база, регламентирующая осуществление сделок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2637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r w:rsid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оссийской Федерации.</w:t>
            </w:r>
          </w:p>
          <w:p w14:paraId="790CE305" w14:textId="62317E78" w:rsidR="0026370D" w:rsidRPr="00122C7C" w:rsidRDefault="00122C7C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Крупнейшие сделки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России и в мире.</w:t>
            </w:r>
          </w:p>
        </w:tc>
        <w:tc>
          <w:tcPr>
            <w:tcW w:w="1642" w:type="pct"/>
          </w:tcPr>
          <w:p w14:paraId="7E6E227C" w14:textId="1451318F" w:rsidR="003768F5" w:rsidRPr="00DA2477" w:rsidRDefault="00991B5C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768F5" w:rsidRPr="00B51596" w14:paraId="10AC1BD8" w14:textId="77777777" w:rsidTr="003768F5">
        <w:tc>
          <w:tcPr>
            <w:tcW w:w="1284" w:type="pct"/>
            <w:shd w:val="clear" w:color="auto" w:fill="auto"/>
          </w:tcPr>
          <w:p w14:paraId="175CFAB5" w14:textId="6FFB01E7" w:rsidR="003768F5" w:rsidRPr="00B51596" w:rsidRDefault="00CC0FC5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Процедуры и инструменты корпора</w:t>
            </w:r>
            <w:r w:rsidR="00343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C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слияний и поглощений для исследования внешней и внутренней среды организации.</w:t>
            </w:r>
          </w:p>
        </w:tc>
        <w:tc>
          <w:tcPr>
            <w:tcW w:w="2074" w:type="pct"/>
            <w:shd w:val="clear" w:color="auto" w:fill="auto"/>
          </w:tcPr>
          <w:p w14:paraId="441F6F85" w14:textId="77777777" w:rsidR="003768F5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Детализация процедур 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Due Diligence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50AA8E6" w14:textId="02E43147" w:rsidR="00122C7C" w:rsidRPr="009C2EFB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Варианты 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против агрессивных поглощений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возможные в отечественной и международной практике.</w:t>
            </w:r>
          </w:p>
        </w:tc>
        <w:tc>
          <w:tcPr>
            <w:tcW w:w="1642" w:type="pct"/>
          </w:tcPr>
          <w:p w14:paraId="64FE73C4" w14:textId="1F1F717B" w:rsidR="003768F5" w:rsidRPr="00DA2477" w:rsidRDefault="003768F5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E542A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45290" w:rsidRPr="00B51596" w14:paraId="23C95518" w14:textId="77777777" w:rsidTr="003768F5">
        <w:tc>
          <w:tcPr>
            <w:tcW w:w="1284" w:type="pct"/>
            <w:shd w:val="clear" w:color="auto" w:fill="auto"/>
          </w:tcPr>
          <w:p w14:paraId="1394470B" w14:textId="585C392C" w:rsidR="00345290" w:rsidRPr="005B4AEE" w:rsidRDefault="00CC0FC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C5">
              <w:rPr>
                <w:rFonts w:ascii="Times New Roman" w:hAnsi="Times New Roman" w:cs="Times New Roman"/>
                <w:sz w:val="24"/>
                <w:szCs w:val="24"/>
              </w:rPr>
              <w:t>3. Методика комплексного анализа финансово-хозяйственной деятельности организации как инструмент M&amp;A.</w:t>
            </w:r>
          </w:p>
        </w:tc>
        <w:tc>
          <w:tcPr>
            <w:tcW w:w="2074" w:type="pct"/>
            <w:shd w:val="clear" w:color="auto" w:fill="auto"/>
          </w:tcPr>
          <w:p w14:paraId="1A4F7A26" w14:textId="77777777" w:rsidR="00732AC8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методологии комплексного анализа финансово-хозяйственной деятельности компании-мишени.</w:t>
            </w:r>
          </w:p>
          <w:p w14:paraId="3A763BA0" w14:textId="7CD5C96D" w:rsidR="00122C7C" w:rsidRPr="00122C7C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Особенности проведения аналитических процедур до и после сделки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64DA3FAA" w14:textId="700F899E" w:rsidR="00345290" w:rsidRPr="00DA2477" w:rsidRDefault="00345290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43BD1" w:rsidRPr="00B51596" w14:paraId="559F7E8A" w14:textId="77777777" w:rsidTr="003768F5">
        <w:tc>
          <w:tcPr>
            <w:tcW w:w="1284" w:type="pct"/>
            <w:shd w:val="clear" w:color="auto" w:fill="auto"/>
          </w:tcPr>
          <w:p w14:paraId="7EF3947E" w14:textId="510484B2" w:rsidR="00343BD1" w:rsidRPr="00CC0FC5" w:rsidRDefault="00343BD1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4. Методы и инструменты для прогнозирования денежных потоков организации и её результатов хозяйственной деятельности.</w:t>
            </w:r>
          </w:p>
        </w:tc>
        <w:tc>
          <w:tcPr>
            <w:tcW w:w="2074" w:type="pct"/>
            <w:shd w:val="clear" w:color="auto" w:fill="auto"/>
          </w:tcPr>
          <w:p w14:paraId="44A38DBE" w14:textId="77777777" w:rsidR="00343BD1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методологии прогнозирования денежных потоков компании-мишени и её результатов хозяйственной деятельности.</w:t>
            </w:r>
          </w:p>
          <w:p w14:paraId="6194B1F6" w14:textId="024346EF" w:rsidR="00122C7C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Особенности методологии прогнозирования деятельности объединенной компании.</w:t>
            </w:r>
          </w:p>
        </w:tc>
        <w:tc>
          <w:tcPr>
            <w:tcW w:w="1642" w:type="pct"/>
          </w:tcPr>
          <w:p w14:paraId="207C24E1" w14:textId="42346B92" w:rsidR="00343BD1" w:rsidRPr="00DA2477" w:rsidRDefault="00343BD1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7AEBBE5D" w14:textId="1FD6ED48" w:rsidR="008F3964" w:rsidRDefault="008F3964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59AD1D" w14:textId="518FB9AB" w:rsidR="007F4471" w:rsidRDefault="007F4471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DA2477" w:rsidRPr="00B51596" w14:paraId="4ECA5503" w14:textId="77777777" w:rsidTr="00BE6DFD">
        <w:tc>
          <w:tcPr>
            <w:tcW w:w="1284" w:type="pct"/>
            <w:shd w:val="clear" w:color="auto" w:fill="auto"/>
          </w:tcPr>
          <w:p w14:paraId="2F1E728B" w14:textId="0495F7AF" w:rsidR="00DA2477" w:rsidRPr="00ED5A0D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 xml:space="preserve">5. Методика разработки финансовой стратегии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политики организации как инструмент M&amp;A.</w:t>
            </w:r>
          </w:p>
        </w:tc>
        <w:tc>
          <w:tcPr>
            <w:tcW w:w="2074" w:type="pct"/>
            <w:shd w:val="clear" w:color="auto" w:fill="auto"/>
          </w:tcPr>
          <w:p w14:paraId="084BA2BC" w14:textId="77777777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разработки финансовой стратегии и финансовой политики компании-мишени.</w:t>
            </w:r>
          </w:p>
          <w:p w14:paraId="58AEB593" w14:textId="7BC0B68C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Прикладные аспекты разработки финансовой стратегии и финансовой политики объединенной компании.</w:t>
            </w:r>
          </w:p>
          <w:p w14:paraId="702B6297" w14:textId="77777777" w:rsidR="00DA2477" w:rsidRP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Прикладные аспекты расчета стратегических финансовых показателей, ключевых финансовых мультипликаторов и интегральных критериев оценки эффективности бизнеса.</w:t>
            </w:r>
          </w:p>
          <w:p w14:paraId="747C3B80" w14:textId="77777777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Прикладные аспекты расчета синергетического эффекта объединенного бизнеса.</w:t>
            </w:r>
          </w:p>
          <w:p w14:paraId="3E1D035B" w14:textId="2DE63B43" w:rsidR="004F2D3B" w:rsidRPr="00ED5A0D" w:rsidRDefault="004F2D3B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42" w:type="pct"/>
          </w:tcPr>
          <w:p w14:paraId="7A16911F" w14:textId="02564226" w:rsidR="00DA2477" w:rsidRPr="00ED5A0D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конспекта по вопросам темы. Подготовка к опросу и дискуссии, решению ситуационных и практико-ориентированных задач. Подготовка к 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тестированию. Подготовка и выполнение ДТЗ / 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F4471" w:rsidRPr="00B51596" w14:paraId="42FA796A" w14:textId="77777777" w:rsidTr="00BE6DFD">
        <w:tc>
          <w:tcPr>
            <w:tcW w:w="1284" w:type="pct"/>
            <w:shd w:val="clear" w:color="auto" w:fill="auto"/>
          </w:tcPr>
          <w:p w14:paraId="0F7AB54C" w14:textId="77777777" w:rsidR="007F4471" w:rsidRPr="00343BD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6. Методы и средства для принятия эффективных управленческих решений при сделках M&amp;A.</w:t>
            </w:r>
          </w:p>
        </w:tc>
        <w:tc>
          <w:tcPr>
            <w:tcW w:w="2074" w:type="pct"/>
            <w:shd w:val="clear" w:color="auto" w:fill="auto"/>
          </w:tcPr>
          <w:p w14:paraId="7189E5F2" w14:textId="77777777" w:rsidR="007F447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Прикладные аспекты методологии принятия управленческих решений при сделках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BA0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475DBD" w14:textId="77777777" w:rsidR="007F4471" w:rsidRPr="00BA0959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Интерпретация полученных результатов различных аналитических процедур при сделках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BA0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0D293DA1" w14:textId="77777777" w:rsidR="007F447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6E3F9FF" w14:textId="769A011A" w:rsidR="004F2D3B" w:rsidRDefault="004F2D3B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E109FD1" w14:textId="77777777" w:rsidR="007F4471" w:rsidRDefault="007F4471" w:rsidP="007F44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D2B99A" w14:textId="09E7056E" w:rsidR="007F4471" w:rsidRDefault="007F4471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A1CF49" w14:textId="77777777" w:rsidR="004F2D3B" w:rsidRDefault="004F2D3B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19A0B164" w:rsidR="008F3964" w:rsidRDefault="008F3964" w:rsidP="008F3964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3" w:name="_Toc129597668"/>
      <w:r>
        <w:rPr>
          <w:rFonts w:ascii="Times New Roman" w:hAnsi="Times New Roman" w:cs="Times New Roman"/>
          <w:bCs w:val="0"/>
          <w:sz w:val="28"/>
          <w:szCs w:val="28"/>
        </w:rPr>
        <w:t>6.2.</w:t>
      </w:r>
      <w:r w:rsidR="00231E2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</w:t>
      </w:r>
      <w:r w:rsidR="00BF2591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3"/>
    </w:p>
    <w:p w14:paraId="01921B38" w14:textId="10CE96E0" w:rsidR="00C72DB4" w:rsidRPr="00F3568B" w:rsidRDefault="00C72DB4" w:rsidP="00F35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8B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решение студентом </w:t>
      </w:r>
      <w:r w:rsidRPr="00F35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ситуационных и практико-ориентированных задач</w:t>
      </w:r>
      <w:r w:rsidRPr="00F3568B">
        <w:rPr>
          <w:rFonts w:ascii="Times New Roman" w:hAnsi="Times New Roman" w:cs="Times New Roman"/>
          <w:sz w:val="28"/>
          <w:szCs w:val="28"/>
        </w:rPr>
        <w:t>; выполнение домашнего творческого задания</w:t>
      </w:r>
      <w:r w:rsidR="00F3568B" w:rsidRPr="00F3568B">
        <w:rPr>
          <w:rFonts w:ascii="Times New Roman" w:hAnsi="Times New Roman" w:cs="Times New Roman"/>
          <w:sz w:val="28"/>
          <w:szCs w:val="28"/>
        </w:rPr>
        <w:t xml:space="preserve"> / </w:t>
      </w:r>
      <w:r w:rsidR="00FF2553" w:rsidRPr="00F3568B">
        <w:rPr>
          <w:rFonts w:ascii="Times New Roman" w:hAnsi="Times New Roman" w:cs="Times New Roman"/>
          <w:sz w:val="28"/>
          <w:szCs w:val="28"/>
        </w:rPr>
        <w:t>проектной работы</w:t>
      </w:r>
      <w:r w:rsidRPr="00F3568B">
        <w:rPr>
          <w:rFonts w:ascii="Times New Roman" w:hAnsi="Times New Roman" w:cs="Times New Roman"/>
          <w:sz w:val="28"/>
          <w:szCs w:val="28"/>
        </w:rPr>
        <w:t>, тестирование.</w:t>
      </w:r>
    </w:p>
    <w:p w14:paraId="5D2AF308" w14:textId="1BA0AA78" w:rsidR="00C72DB4" w:rsidRDefault="00C72DB4" w:rsidP="00F35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8B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="00F3568B">
        <w:rPr>
          <w:rFonts w:ascii="Times New Roman" w:hAnsi="Times New Roman" w:cs="Times New Roman"/>
          <w:sz w:val="28"/>
          <w:szCs w:val="28"/>
        </w:rPr>
        <w:t>зачёта</w:t>
      </w:r>
      <w:r w:rsidRPr="00F356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3568B">
        <w:rPr>
          <w:rFonts w:ascii="Times New Roman" w:hAnsi="Times New Roman" w:cs="Times New Roman"/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5FEC9561" w14:textId="77777777" w:rsidR="003B377E" w:rsidRDefault="003B377E" w:rsidP="00F3568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DB879C2" w14:textId="3483B307" w:rsidR="00F3568B" w:rsidRPr="00F3568B" w:rsidRDefault="00F3568B" w:rsidP="00F3568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645"/>
        <w:gridCol w:w="4002"/>
      </w:tblGrid>
      <w:tr w:rsidR="00C72DB4" w:rsidRPr="00FF2553" w14:paraId="06F7A891" w14:textId="77777777" w:rsidTr="00F83625">
        <w:tc>
          <w:tcPr>
            <w:tcW w:w="1276" w:type="dxa"/>
          </w:tcPr>
          <w:p w14:paraId="53BA62E2" w14:textId="0E70B8E0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4645" w:type="dxa"/>
          </w:tcPr>
          <w:p w14:paraId="30704966" w14:textId="77777777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4002" w:type="dxa"/>
          </w:tcPr>
          <w:p w14:paraId="5EBCAAF7" w14:textId="77777777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C72DB4" w:rsidRPr="00FF2553" w14:paraId="7856472B" w14:textId="77777777" w:rsidTr="00F83625">
        <w:tc>
          <w:tcPr>
            <w:tcW w:w="1276" w:type="dxa"/>
          </w:tcPr>
          <w:p w14:paraId="660A6631" w14:textId="77777777" w:rsidR="00C72DB4" w:rsidRPr="00F3568B" w:rsidRDefault="00C72DB4" w:rsidP="00F83625">
            <w:pPr>
              <w:ind w:left="30" w:firstLine="9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645" w:type="dxa"/>
          </w:tcPr>
          <w:p w14:paraId="37FF4363" w14:textId="77777777" w:rsidR="00C72DB4" w:rsidRPr="00F3568B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4002" w:type="dxa"/>
          </w:tcPr>
          <w:p w14:paraId="56C901C8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C72DB4" w:rsidRPr="00FF2553" w14:paraId="2E43DAEB" w14:textId="77777777" w:rsidTr="00F83625">
        <w:trPr>
          <w:trHeight w:val="256"/>
        </w:trPr>
        <w:tc>
          <w:tcPr>
            <w:tcW w:w="1276" w:type="dxa"/>
          </w:tcPr>
          <w:p w14:paraId="20F543F2" w14:textId="77777777" w:rsidR="00C72DB4" w:rsidRPr="00F3568B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645" w:type="dxa"/>
          </w:tcPr>
          <w:p w14:paraId="7C3C502F" w14:textId="35B98138" w:rsidR="00C72DB4" w:rsidRPr="00F3568B" w:rsidRDefault="00C72DB4" w:rsidP="00FF2553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4002" w:type="dxa"/>
          </w:tcPr>
          <w:p w14:paraId="30DD20E6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C72DB4" w:rsidRPr="00FF2553" w14:paraId="4E928254" w14:textId="77777777" w:rsidTr="00F83625">
        <w:tc>
          <w:tcPr>
            <w:tcW w:w="1276" w:type="dxa"/>
          </w:tcPr>
          <w:p w14:paraId="7C322828" w14:textId="77777777" w:rsidR="00C72DB4" w:rsidRPr="00F3568B" w:rsidRDefault="00C72DB4" w:rsidP="00697BA6">
            <w:pPr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5" w:type="dxa"/>
          </w:tcPr>
          <w:p w14:paraId="2B3B8EFA" w14:textId="77777777" w:rsidR="00C72DB4" w:rsidRPr="00F3568B" w:rsidRDefault="00C72DB4" w:rsidP="00697B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4002" w:type="dxa"/>
          </w:tcPr>
          <w:p w14:paraId="26E8DDD2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659E9D77" w14:textId="77777777" w:rsidR="00C72DB4" w:rsidRPr="00FF2553" w:rsidRDefault="00C72DB4" w:rsidP="00C72DB4">
      <w:pPr>
        <w:ind w:left="-567" w:firstLine="708"/>
        <w:jc w:val="both"/>
        <w:rPr>
          <w:rFonts w:ascii="Times New Roman" w:hAnsi="Times New Roman" w:cs="Times New Roman"/>
          <w:b/>
          <w:sz w:val="24"/>
          <w:highlight w:val="cyan"/>
        </w:rPr>
      </w:pPr>
    </w:p>
    <w:p w14:paraId="0CC35822" w14:textId="77777777" w:rsidR="00C72DB4" w:rsidRPr="00F83625" w:rsidRDefault="00C72DB4" w:rsidP="00C72DB4">
      <w:pPr>
        <w:ind w:left="-567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3625">
        <w:rPr>
          <w:rFonts w:ascii="Times New Roman" w:hAnsi="Times New Roman" w:cs="Times New Roman"/>
          <w:bCs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C72DB4" w:rsidRPr="00F83625" w14:paraId="561180B7" w14:textId="77777777" w:rsidTr="00F83625">
        <w:tc>
          <w:tcPr>
            <w:tcW w:w="1134" w:type="dxa"/>
          </w:tcPr>
          <w:p w14:paraId="3D18C481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399" w:type="dxa"/>
          </w:tcPr>
          <w:p w14:paraId="7A374C85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367F8B58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C72DB4" w:rsidRPr="00F83625" w14:paraId="10384CCB" w14:textId="77777777" w:rsidTr="00F83625">
        <w:tc>
          <w:tcPr>
            <w:tcW w:w="1134" w:type="dxa"/>
          </w:tcPr>
          <w:p w14:paraId="7883CCD6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399" w:type="dxa"/>
          </w:tcPr>
          <w:p w14:paraId="73561E35" w14:textId="16BC124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Активная работа на семинарском занятии (в том числе блиц-опрос по теме)</w:t>
            </w:r>
          </w:p>
        </w:tc>
        <w:tc>
          <w:tcPr>
            <w:tcW w:w="2384" w:type="dxa"/>
          </w:tcPr>
          <w:p w14:paraId="49D1C9D2" w14:textId="77777777" w:rsidR="00C72DB4" w:rsidRPr="00F83625" w:rsidRDefault="00C72DB4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C72DB4" w:rsidRPr="00F83625" w14:paraId="034D9EB9" w14:textId="77777777" w:rsidTr="00F83625">
        <w:tc>
          <w:tcPr>
            <w:tcW w:w="1134" w:type="dxa"/>
          </w:tcPr>
          <w:p w14:paraId="5AE6B081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399" w:type="dxa"/>
          </w:tcPr>
          <w:p w14:paraId="5F0E3DDF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84" w:type="dxa"/>
          </w:tcPr>
          <w:p w14:paraId="40687B43" w14:textId="70E168F4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C72DB4" w:rsidRPr="00F83625" w14:paraId="55D50060" w14:textId="77777777" w:rsidTr="00F83625">
        <w:trPr>
          <w:trHeight w:val="1337"/>
        </w:trPr>
        <w:tc>
          <w:tcPr>
            <w:tcW w:w="1134" w:type="dxa"/>
          </w:tcPr>
          <w:p w14:paraId="53CEC977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399" w:type="dxa"/>
          </w:tcPr>
          <w:p w14:paraId="3F13C528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747F61BA" w14:textId="1CAC3D65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C72DB4" w:rsidRPr="00F83625" w14:paraId="2D859D80" w14:textId="77777777" w:rsidTr="00F83625">
        <w:tc>
          <w:tcPr>
            <w:tcW w:w="1134" w:type="dxa"/>
          </w:tcPr>
          <w:p w14:paraId="677C3A9D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399" w:type="dxa"/>
          </w:tcPr>
          <w:p w14:paraId="23E18DC7" w14:textId="42B8941B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Выполнение домашнего творческого задания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625">
              <w:rPr>
                <w:rFonts w:ascii="Times New Roman" w:hAnsi="Times New Roman" w:cs="Times New Roman"/>
                <w:sz w:val="24"/>
              </w:rPr>
              <w:t>/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625">
              <w:rPr>
                <w:rFonts w:ascii="Times New Roman" w:hAnsi="Times New Roman" w:cs="Times New Roman"/>
                <w:sz w:val="24"/>
              </w:rPr>
              <w:t>проектн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ой </w:t>
            </w:r>
            <w:r w:rsidRPr="00F83625">
              <w:rPr>
                <w:rFonts w:ascii="Times New Roman" w:hAnsi="Times New Roman" w:cs="Times New Roman"/>
                <w:sz w:val="24"/>
              </w:rPr>
              <w:t>работ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>ы</w:t>
            </w:r>
          </w:p>
        </w:tc>
        <w:tc>
          <w:tcPr>
            <w:tcW w:w="2384" w:type="dxa"/>
          </w:tcPr>
          <w:p w14:paraId="1F08BE9F" w14:textId="44A7B325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C72DB4" w:rsidRPr="00FF2553" w14:paraId="22AC7750" w14:textId="77777777" w:rsidTr="00F83625">
        <w:tc>
          <w:tcPr>
            <w:tcW w:w="1134" w:type="dxa"/>
          </w:tcPr>
          <w:p w14:paraId="79F7F2C4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99" w:type="dxa"/>
          </w:tcPr>
          <w:p w14:paraId="38293D0B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84" w:type="dxa"/>
          </w:tcPr>
          <w:p w14:paraId="2117A1F2" w14:textId="77777777" w:rsidR="00C72DB4" w:rsidRPr="00FF2553" w:rsidRDefault="00C72DB4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4D6A0CF5" w14:textId="77777777" w:rsidR="00C72DB4" w:rsidRPr="00FF2553" w:rsidRDefault="00C72DB4" w:rsidP="00C72DB4">
      <w:pPr>
        <w:ind w:left="-567"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78AAF296" w14:textId="66E9C4AC" w:rsidR="00FA3B57" w:rsidRDefault="0088385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4" w:name="_Hlk72752272"/>
      <w:r w:rsidRPr="0088385C">
        <w:rPr>
          <w:bCs/>
          <w:sz w:val="28"/>
          <w:szCs w:val="28"/>
          <w:lang w:bidi="ru-RU"/>
        </w:rPr>
        <w:t>В рамках дисциплины «</w:t>
      </w:r>
      <w:r w:rsidR="00D9018F">
        <w:rPr>
          <w:bCs/>
          <w:sz w:val="28"/>
          <w:szCs w:val="28"/>
          <w:lang w:bidi="ru-RU"/>
        </w:rPr>
        <w:t>Финансовые аспекты корпоративных слияний и поглощений</w:t>
      </w:r>
      <w:r w:rsidRPr="0088385C">
        <w:rPr>
          <w:bCs/>
          <w:sz w:val="28"/>
          <w:szCs w:val="28"/>
          <w:lang w:bidi="ru-RU"/>
        </w:rPr>
        <w:t xml:space="preserve">» студенты </w:t>
      </w:r>
      <w:r w:rsidR="00FA3B57">
        <w:rPr>
          <w:bCs/>
          <w:sz w:val="28"/>
          <w:szCs w:val="28"/>
          <w:lang w:bidi="ru-RU"/>
        </w:rPr>
        <w:t>должны получить представление о специфике</w:t>
      </w:r>
      <w:r w:rsidR="007456E5">
        <w:rPr>
          <w:bCs/>
          <w:sz w:val="28"/>
          <w:szCs w:val="28"/>
          <w:lang w:bidi="ru-RU"/>
        </w:rPr>
        <w:t xml:space="preserve"> сделок </w:t>
      </w:r>
      <w:r w:rsidR="007456E5">
        <w:rPr>
          <w:bCs/>
          <w:sz w:val="28"/>
          <w:szCs w:val="28"/>
          <w:lang w:val="en-GB" w:bidi="ru-RU"/>
        </w:rPr>
        <w:t>M</w:t>
      </w:r>
      <w:r w:rsidR="007456E5" w:rsidRPr="007456E5">
        <w:rPr>
          <w:bCs/>
          <w:sz w:val="28"/>
          <w:szCs w:val="28"/>
          <w:lang w:bidi="ru-RU"/>
        </w:rPr>
        <w:t>&amp;</w:t>
      </w:r>
      <w:r w:rsidR="007456E5">
        <w:rPr>
          <w:bCs/>
          <w:sz w:val="28"/>
          <w:szCs w:val="28"/>
          <w:lang w:val="en-GB" w:bidi="ru-RU"/>
        </w:rPr>
        <w:t>A</w:t>
      </w:r>
      <w:r w:rsidR="007456E5">
        <w:rPr>
          <w:bCs/>
          <w:sz w:val="28"/>
          <w:szCs w:val="28"/>
          <w:lang w:bidi="ru-RU"/>
        </w:rPr>
        <w:t xml:space="preserve">, </w:t>
      </w:r>
      <w:r w:rsidR="00925901">
        <w:rPr>
          <w:bCs/>
          <w:sz w:val="28"/>
          <w:szCs w:val="28"/>
          <w:lang w:bidi="ru-RU"/>
        </w:rPr>
        <w:t xml:space="preserve">современном аналитическом инструментарии, применяемом в процессе сделок </w:t>
      </w:r>
      <w:r w:rsidR="00925901">
        <w:rPr>
          <w:bCs/>
          <w:sz w:val="28"/>
          <w:szCs w:val="28"/>
          <w:lang w:val="en-GB" w:bidi="ru-RU"/>
        </w:rPr>
        <w:t>M</w:t>
      </w:r>
      <w:r w:rsidR="00925901" w:rsidRPr="00925901">
        <w:rPr>
          <w:bCs/>
          <w:sz w:val="28"/>
          <w:szCs w:val="28"/>
          <w:lang w:bidi="ru-RU"/>
        </w:rPr>
        <w:t>&amp;</w:t>
      </w:r>
      <w:r w:rsidR="00925901">
        <w:rPr>
          <w:bCs/>
          <w:sz w:val="28"/>
          <w:szCs w:val="28"/>
          <w:lang w:val="en-GB" w:bidi="ru-RU"/>
        </w:rPr>
        <w:t>A</w:t>
      </w:r>
      <w:r w:rsidR="00925901">
        <w:rPr>
          <w:bCs/>
          <w:sz w:val="28"/>
          <w:szCs w:val="28"/>
          <w:lang w:bidi="ru-RU"/>
        </w:rPr>
        <w:t xml:space="preserve">, </w:t>
      </w:r>
      <w:r w:rsidR="006F178E">
        <w:rPr>
          <w:bCs/>
          <w:sz w:val="28"/>
          <w:szCs w:val="28"/>
          <w:lang w:bidi="ru-RU"/>
        </w:rPr>
        <w:t xml:space="preserve">а также </w:t>
      </w:r>
      <w:r w:rsidR="00925901">
        <w:rPr>
          <w:bCs/>
          <w:sz w:val="28"/>
          <w:szCs w:val="28"/>
          <w:lang w:bidi="ru-RU"/>
        </w:rPr>
        <w:t xml:space="preserve">вариантах оценки </w:t>
      </w:r>
      <w:r w:rsidR="006F178E">
        <w:rPr>
          <w:bCs/>
          <w:sz w:val="28"/>
          <w:szCs w:val="28"/>
          <w:lang w:bidi="ru-RU"/>
        </w:rPr>
        <w:t xml:space="preserve">и интерпретации различных </w:t>
      </w:r>
      <w:r w:rsidR="00925901">
        <w:rPr>
          <w:bCs/>
          <w:sz w:val="28"/>
          <w:szCs w:val="28"/>
          <w:lang w:bidi="ru-RU"/>
        </w:rPr>
        <w:t xml:space="preserve">финансовых аспектов сделок </w:t>
      </w:r>
      <w:r w:rsidR="00925901">
        <w:rPr>
          <w:bCs/>
          <w:sz w:val="28"/>
          <w:szCs w:val="28"/>
          <w:lang w:val="en-GB" w:bidi="ru-RU"/>
        </w:rPr>
        <w:t>M</w:t>
      </w:r>
      <w:r w:rsidR="00925901" w:rsidRPr="00925901">
        <w:rPr>
          <w:bCs/>
          <w:sz w:val="28"/>
          <w:szCs w:val="28"/>
          <w:lang w:bidi="ru-RU"/>
        </w:rPr>
        <w:t>&amp;</w:t>
      </w:r>
      <w:r w:rsidR="00925901">
        <w:rPr>
          <w:bCs/>
          <w:sz w:val="28"/>
          <w:szCs w:val="28"/>
          <w:lang w:val="en-GB" w:bidi="ru-RU"/>
        </w:rPr>
        <w:t>A</w:t>
      </w:r>
      <w:r w:rsidR="00FA3B57">
        <w:rPr>
          <w:bCs/>
          <w:sz w:val="28"/>
          <w:szCs w:val="28"/>
          <w:lang w:bidi="ru-RU"/>
        </w:rPr>
        <w:t>.</w:t>
      </w:r>
    </w:p>
    <w:p w14:paraId="7F924DED" w14:textId="4A5D8E00" w:rsidR="00AE33A5" w:rsidRDefault="00AE33A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1BE3B888" w14:textId="35914343" w:rsidR="00AF6E99" w:rsidRP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F6E99">
        <w:rPr>
          <w:b/>
          <w:sz w:val="28"/>
          <w:szCs w:val="28"/>
          <w:lang w:bidi="ru-RU"/>
        </w:rPr>
        <w:t>Домашнее творческое задание</w:t>
      </w:r>
    </w:p>
    <w:p w14:paraId="64A0EDFF" w14:textId="5F11B485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5" w:name="_Hlk136251373"/>
      <w:r w:rsidRPr="00AF6E99">
        <w:rPr>
          <w:bCs/>
          <w:sz w:val="28"/>
          <w:szCs w:val="28"/>
          <w:lang w:bidi="ru-RU"/>
        </w:rPr>
        <w:t>Домашнее творческое задание по дисциплине «Финансовые аспекты корпоративных слияний и поглощений», предусмотренное учебным планом, состоит из практического задания с элементами исследовательского характера.</w:t>
      </w:r>
    </w:p>
    <w:bookmarkEnd w:id="35"/>
    <w:p w14:paraId="0CD74AD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 целях развития навыков исследования финансовых аспектов корпоративных слияний и поглощений, студент бакалавриата должен самостоятельно выполнить практическое задание с элементами исследовательского характера, в котором необходимо исследовать фактически существующую отчетность публичной компании (за последний отчетный период) на основе изучения материалов периодической печати, интернет-ресурсов и официальных сайтов различных публичных компаний и сделать прогнозные расчеты (анализ) различных финансовых аспектов корпоративных слияний и поглощений для исследуемой компании по выбору студента в качестве компании-мишени в сделке M&amp;A.</w:t>
      </w:r>
    </w:p>
    <w:p w14:paraId="48CF410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51FDC537" w14:textId="3549E762" w:rsidR="00AF6E99" w:rsidRPr="00AF6E99" w:rsidRDefault="00CC070B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Домашнее творческое задание</w:t>
      </w:r>
      <w:r w:rsidR="00AF6E99" w:rsidRPr="00AF6E99">
        <w:rPr>
          <w:bCs/>
          <w:sz w:val="28"/>
          <w:szCs w:val="28"/>
          <w:lang w:bidi="ru-RU"/>
        </w:rPr>
        <w:t xml:space="preserve"> на тему «Финансовые аспекты корпоративных слияний и поглощений (на примере компании «Х»</w:t>
      </w:r>
      <w:r>
        <w:rPr>
          <w:bCs/>
          <w:sz w:val="28"/>
          <w:szCs w:val="28"/>
          <w:lang w:bidi="ru-RU"/>
        </w:rPr>
        <w:t>)»</w:t>
      </w:r>
      <w:r w:rsidR="00AF6E99" w:rsidRPr="00AF6E99">
        <w:rPr>
          <w:bCs/>
          <w:sz w:val="28"/>
          <w:szCs w:val="28"/>
          <w:lang w:bidi="ru-RU"/>
        </w:rPr>
        <w:t xml:space="preserve"> целесообразно делать в следующей последовательности.</w:t>
      </w:r>
    </w:p>
    <w:p w14:paraId="0F83A081" w14:textId="36ED1583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Первый этап работы – исследование бизнеса, внутренней и внешней среды и финансового положения компании-мишени</w:t>
      </w:r>
      <w:r w:rsidR="007220DF">
        <w:rPr>
          <w:bCs/>
          <w:sz w:val="28"/>
          <w:szCs w:val="28"/>
          <w:lang w:bidi="ru-RU"/>
        </w:rPr>
        <w:t xml:space="preserve"> в</w:t>
      </w:r>
      <w:r w:rsidRPr="00AF6E99">
        <w:rPr>
          <w:bCs/>
          <w:sz w:val="28"/>
          <w:szCs w:val="28"/>
          <w:lang w:bidi="ru-RU"/>
        </w:rPr>
        <w:t xml:space="preserve"> сделк</w:t>
      </w:r>
      <w:r w:rsidR="007220DF">
        <w:rPr>
          <w:bCs/>
          <w:sz w:val="28"/>
          <w:szCs w:val="28"/>
          <w:lang w:bidi="ru-RU"/>
        </w:rPr>
        <w:t>е</w:t>
      </w:r>
      <w:r w:rsidRPr="00AF6E99">
        <w:rPr>
          <w:bCs/>
          <w:sz w:val="28"/>
          <w:szCs w:val="28"/>
          <w:lang w:bidi="ru-RU"/>
        </w:rPr>
        <w:t xml:space="preserve"> M&amp;A. Вопросы:</w:t>
      </w:r>
    </w:p>
    <w:p w14:paraId="47B1405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В чем состоит бизнес компаний – какой продукт (товары, услуги и т.д.) компания продает и на каких рынках сбыта?</w:t>
      </w:r>
    </w:p>
    <w:p w14:paraId="75FD39E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соотносятся показатели рентабельности текущей деятельности компаний с показателями их ближайших конкурентов?</w:t>
      </w:r>
    </w:p>
    <w:p w14:paraId="0EA2D13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Каковы финансовые позиции компаний с точки зрения уровня общей задолженности, текущей и быстрой ликвидности?</w:t>
      </w:r>
    </w:p>
    <w:p w14:paraId="17403E4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Можно ли говорить о финансовой устойчивости компаний?</w:t>
      </w:r>
    </w:p>
    <w:p w14:paraId="16A154AD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Используются инструменты SWOT-анализа, PEST-анализа и SNW-анализа, а также комплексного анализа финансово-хозяйственной деятельности компаний.</w:t>
      </w:r>
    </w:p>
    <w:p w14:paraId="463A3D80" w14:textId="4DE00E8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Второй этап работы – исследование денежных потоков компании-мишени</w:t>
      </w:r>
      <w:r w:rsidR="007220DF">
        <w:rPr>
          <w:bCs/>
          <w:sz w:val="28"/>
          <w:szCs w:val="28"/>
          <w:lang w:bidi="ru-RU"/>
        </w:rPr>
        <w:t xml:space="preserve"> в</w:t>
      </w:r>
      <w:r w:rsidRPr="00AF6E99">
        <w:rPr>
          <w:bCs/>
          <w:sz w:val="28"/>
          <w:szCs w:val="28"/>
          <w:lang w:bidi="ru-RU"/>
        </w:rPr>
        <w:t xml:space="preserve"> сделк</w:t>
      </w:r>
      <w:r w:rsidR="007220DF">
        <w:rPr>
          <w:bCs/>
          <w:sz w:val="28"/>
          <w:szCs w:val="28"/>
          <w:lang w:bidi="ru-RU"/>
        </w:rPr>
        <w:t>е</w:t>
      </w:r>
      <w:r w:rsidRPr="00AF6E99">
        <w:rPr>
          <w:bCs/>
          <w:sz w:val="28"/>
          <w:szCs w:val="28"/>
          <w:lang w:bidi="ru-RU"/>
        </w:rPr>
        <w:t xml:space="preserve"> M&amp;A по текущей, инвестиционной и финансовой деятельности. Вопросы по текущей деятельности компаний:</w:t>
      </w:r>
    </w:p>
    <w:p w14:paraId="43562A5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 xml:space="preserve">Как формируются денежные потоки компаний по текущей (операционной) деятельности от расходов и доходов? </w:t>
      </w:r>
    </w:p>
    <w:p w14:paraId="5BA4544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соотносится динамика чистой и операционной прибыли?</w:t>
      </w:r>
    </w:p>
    <w:p w14:paraId="4A430D5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соотносится динамика операционной прибыли и денежного потока по операционной деятельности?</w:t>
      </w:r>
    </w:p>
    <w:p w14:paraId="0964077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Вопросы по инвестиционной деятельности компаний:</w:t>
      </w:r>
    </w:p>
    <w:p w14:paraId="5D7E5A6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Какова динамика денежных потоков по инвестиционной деятельности и как она соотносится с динамикой денежных потоков по операционной деятельности?</w:t>
      </w:r>
    </w:p>
    <w:p w14:paraId="535F383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На что были направлены инвестиции и за счет каких будущих денежных потоков предполагается их возврат?</w:t>
      </w:r>
    </w:p>
    <w:p w14:paraId="06FDBB6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Если имели место чистые инвестиции (отток денежных средств), то за счет каких источников (внутренних, либо внешних) эти инвестиции были профинансированы?</w:t>
      </w:r>
    </w:p>
    <w:p w14:paraId="4F0A40B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Вопросы по финансовой деятельности компаний:</w:t>
      </w:r>
    </w:p>
    <w:p w14:paraId="5760B8F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Какова динамика денежных потоков по финансовой деятельности и как она соотносится с динамикой денежных потоков по операционной деятельности?</w:t>
      </w:r>
    </w:p>
    <w:p w14:paraId="34A3CBF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На что были направлены платежи по финансовой деятельности?</w:t>
      </w:r>
    </w:p>
    <w:p w14:paraId="0AD3C6F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За счет каких источников (внутренних, либо внешних) платежи по финансовой деятельности были профинансированы?</w:t>
      </w:r>
    </w:p>
    <w:p w14:paraId="79842F6A" w14:textId="461F3CF6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Третий этап работы – предложения по разработке финансовой политики и финансовой стратегии компании-мишени</w:t>
      </w:r>
      <w:r>
        <w:rPr>
          <w:bCs/>
          <w:sz w:val="28"/>
          <w:szCs w:val="28"/>
          <w:lang w:bidi="ru-RU"/>
        </w:rPr>
        <w:t xml:space="preserve"> в рамках </w:t>
      </w:r>
      <w:r w:rsidRPr="00AF6E99">
        <w:rPr>
          <w:bCs/>
          <w:sz w:val="28"/>
          <w:szCs w:val="28"/>
          <w:lang w:bidi="ru-RU"/>
        </w:rPr>
        <w:t>сделки M&amp;A и объединенной компании.</w:t>
      </w:r>
    </w:p>
    <w:p w14:paraId="5F1BFF3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501B2884" w14:textId="3F9634A0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Домашнее творческое задание выполняется каждым студентом группы самостоятельно в виде текста, расчетов и презентации итогов исследования (в файлах Word, Excel, PowerPoint).</w:t>
      </w:r>
    </w:p>
    <w:p w14:paraId="3CEE1EA1" w14:textId="09D30BF4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 рамках основного текста домашнего творческого задания должны быть выделены следующие разделы:</w:t>
      </w:r>
    </w:p>
    <w:p w14:paraId="1619D5B1" w14:textId="58F75D41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1)</w:t>
      </w:r>
      <w:r w:rsidRPr="00AF6E99">
        <w:rPr>
          <w:bCs/>
          <w:sz w:val="28"/>
          <w:szCs w:val="28"/>
          <w:lang w:bidi="ru-RU"/>
        </w:rPr>
        <w:tab/>
        <w:t>Исследование бизнеса и финансового положения компани</w:t>
      </w:r>
      <w:r w:rsidR="002A2C37">
        <w:rPr>
          <w:bCs/>
          <w:sz w:val="28"/>
          <w:szCs w:val="28"/>
          <w:lang w:bidi="ru-RU"/>
        </w:rPr>
        <w:t>и-мишени</w:t>
      </w:r>
      <w:r w:rsidRPr="00AF6E99">
        <w:rPr>
          <w:bCs/>
          <w:sz w:val="28"/>
          <w:szCs w:val="28"/>
          <w:lang w:bidi="ru-RU"/>
        </w:rPr>
        <w:t>. Комплексный анализ финансово-хозяйственной деятельности.</w:t>
      </w:r>
    </w:p>
    <w:p w14:paraId="78279A8C" w14:textId="030CC6D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2)</w:t>
      </w:r>
      <w:r w:rsidRPr="00AF6E99">
        <w:rPr>
          <w:bCs/>
          <w:sz w:val="28"/>
          <w:szCs w:val="28"/>
          <w:lang w:bidi="ru-RU"/>
        </w:rPr>
        <w:tab/>
        <w:t>Исследование денежных потоков компани</w:t>
      </w:r>
      <w:r w:rsidR="002A2C37">
        <w:rPr>
          <w:bCs/>
          <w:sz w:val="28"/>
          <w:szCs w:val="28"/>
          <w:lang w:bidi="ru-RU"/>
        </w:rPr>
        <w:t>и-мишени</w:t>
      </w:r>
      <w:r w:rsidRPr="00AF6E99">
        <w:rPr>
          <w:bCs/>
          <w:sz w:val="28"/>
          <w:szCs w:val="28"/>
          <w:lang w:bidi="ru-RU"/>
        </w:rPr>
        <w:t xml:space="preserve"> по текущей, инвестиционной и финансовой деятельности.</w:t>
      </w:r>
    </w:p>
    <w:p w14:paraId="2260F65B" w14:textId="471D544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3)</w:t>
      </w:r>
      <w:r w:rsidRPr="00AF6E99">
        <w:rPr>
          <w:bCs/>
          <w:sz w:val="28"/>
          <w:szCs w:val="28"/>
          <w:lang w:bidi="ru-RU"/>
        </w:rPr>
        <w:tab/>
        <w:t>Предложения по разработке финансовой политики и финансовой стратегии компании-мишени</w:t>
      </w:r>
      <w:r w:rsidR="007220DF">
        <w:rPr>
          <w:bCs/>
          <w:sz w:val="28"/>
          <w:szCs w:val="28"/>
          <w:lang w:bidi="ru-RU"/>
        </w:rPr>
        <w:t xml:space="preserve"> в рамках</w:t>
      </w:r>
      <w:r w:rsidRPr="00AF6E99">
        <w:rPr>
          <w:bCs/>
          <w:sz w:val="28"/>
          <w:szCs w:val="28"/>
          <w:lang w:bidi="ru-RU"/>
        </w:rPr>
        <w:t xml:space="preserve"> сделки M&amp;A и объединенной компании.</w:t>
      </w:r>
    </w:p>
    <w:p w14:paraId="7CD7C085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7C01A8B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Сроки выполнения работы - в течение 14-и календарных дней с момента получения задания.</w:t>
      </w:r>
    </w:p>
    <w:p w14:paraId="66B3A01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Информационный поиск для разработки темы задания предполагает использование статистической и рыночной информации, работу в системе СПАРК, анализ отечественного и зарубежного опыта организации финансового менеджмента компаний различных секторов экономики.</w:t>
      </w:r>
    </w:p>
    <w:p w14:paraId="20CE2AEC" w14:textId="1411AA8A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70A1B81C" w14:textId="77777777" w:rsid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49514D6F" w14:textId="42951A32" w:rsidR="00592425" w:rsidRPr="00AF6E99" w:rsidRDefault="00AF6E99" w:rsidP="004347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bookmarkStart w:id="36" w:name="_Hlk136251139"/>
      <w:r w:rsidRPr="00AF6E99">
        <w:rPr>
          <w:b/>
          <w:sz w:val="28"/>
          <w:szCs w:val="28"/>
          <w:lang w:bidi="ru-RU"/>
        </w:rPr>
        <w:t>Проектная работа</w:t>
      </w:r>
    </w:p>
    <w:bookmarkEnd w:id="34"/>
    <w:bookmarkEnd w:id="36"/>
    <w:p w14:paraId="0C6C2E3A" w14:textId="6E1982D2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094E83">
        <w:rPr>
          <w:color w:val="auto"/>
          <w:sz w:val="28"/>
          <w:szCs w:val="28"/>
          <w:lang w:bidi="ru-RU"/>
        </w:rPr>
        <w:t xml:space="preserve">Проектная работа по дисциплине «Финансовые аспекты корпоративных слияний и поглощений», предусмотренная учебным планом, </w:t>
      </w:r>
      <w:r>
        <w:rPr>
          <w:color w:val="auto"/>
          <w:sz w:val="28"/>
          <w:szCs w:val="28"/>
          <w:lang w:bidi="ru-RU"/>
        </w:rPr>
        <w:t>представляет собой ограниченное во времени целенаправленное изменение отдельной системы с установленными требованиями к качеству результатов, возможными рамками расхода средств и ресурсов и специфической организации.</w:t>
      </w:r>
    </w:p>
    <w:p w14:paraId="2550625F" w14:textId="568A395C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Цель проекта: развитие у студентов способности прогнозировать, проектировать, моделировать.</w:t>
      </w:r>
    </w:p>
    <w:p w14:paraId="1A2E8842" w14:textId="73A2CCC1" w:rsidR="00094E83" w:rsidRDefault="00A5352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Выполнение проекта предполагает:</w:t>
      </w:r>
    </w:p>
    <w:p w14:paraId="4795ECBE" w14:textId="06709792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диагностику ситуации (проблематизация, целеполагание, конкретизация цели, формирование проекта);</w:t>
      </w:r>
    </w:p>
    <w:p w14:paraId="2873621B" w14:textId="3EBB76D6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проектирование (уточнение цели, функций, задач и плана работы; теоретическое моделирование методов и средств решения задач; детальная проработка этапов решения конкретных задач; пошаговое выпол</w:t>
      </w:r>
      <w:r w:rsidR="00CC070B">
        <w:rPr>
          <w:color w:val="auto"/>
          <w:sz w:val="28"/>
          <w:szCs w:val="28"/>
          <w:lang w:bidi="ru-RU"/>
        </w:rPr>
        <w:t>н</w:t>
      </w:r>
      <w:r>
        <w:rPr>
          <w:color w:val="auto"/>
          <w:sz w:val="28"/>
          <w:szCs w:val="28"/>
          <w:lang w:bidi="ru-RU"/>
        </w:rPr>
        <w:t>ение запланированных проектных действий; систематизация и обобщение полученных результатов, конструирование предполагаемого результата, пошаговое выполнение проектных действий);</w:t>
      </w:r>
    </w:p>
    <w:p w14:paraId="50D6CC66" w14:textId="18B8C012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рефлексия (выяснение соответствия полученного результата замыслу; определение качества полученного продукта; перспективы его развития и использования);</w:t>
      </w:r>
    </w:p>
    <w:p w14:paraId="02AD3348" w14:textId="7A041F9B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фиксация результатов в виде исполненного проекта.</w:t>
      </w:r>
    </w:p>
    <w:p w14:paraId="2FECBCF3" w14:textId="28197D16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5FBC2247" w14:textId="13CD74EA" w:rsidR="00AF6E99" w:rsidRPr="00AF6E99" w:rsidRDefault="00094E83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</w:t>
      </w:r>
      <w:r w:rsidR="00AF6E99" w:rsidRPr="00AF6E99">
        <w:rPr>
          <w:color w:val="auto"/>
          <w:sz w:val="28"/>
          <w:szCs w:val="28"/>
          <w:lang w:bidi="ru-RU"/>
        </w:rPr>
        <w:t>роектная работа по дисциплине «Финансовые аспекты корпоративных слияний и поглощений», предусмотренн</w:t>
      </w:r>
      <w:r>
        <w:rPr>
          <w:color w:val="auto"/>
          <w:sz w:val="28"/>
          <w:szCs w:val="28"/>
          <w:lang w:bidi="ru-RU"/>
        </w:rPr>
        <w:t>ая</w:t>
      </w:r>
      <w:r w:rsidR="00AF6E99" w:rsidRPr="00AF6E99">
        <w:rPr>
          <w:color w:val="auto"/>
          <w:sz w:val="28"/>
          <w:szCs w:val="28"/>
          <w:lang w:bidi="ru-RU"/>
        </w:rPr>
        <w:t xml:space="preserve"> учебным планом, </w:t>
      </w:r>
      <w:r w:rsidR="00CC070B">
        <w:rPr>
          <w:color w:val="auto"/>
          <w:sz w:val="28"/>
          <w:szCs w:val="28"/>
          <w:lang w:bidi="ru-RU"/>
        </w:rPr>
        <w:t>включает в себя</w:t>
      </w:r>
      <w:r w:rsidR="00AF6E99" w:rsidRPr="00AF6E99">
        <w:rPr>
          <w:color w:val="auto"/>
          <w:sz w:val="28"/>
          <w:szCs w:val="28"/>
          <w:lang w:bidi="ru-RU"/>
        </w:rPr>
        <w:t xml:space="preserve"> </w:t>
      </w:r>
      <w:r w:rsidR="007220DF">
        <w:rPr>
          <w:color w:val="auto"/>
          <w:sz w:val="28"/>
          <w:szCs w:val="28"/>
          <w:lang w:bidi="ru-RU"/>
        </w:rPr>
        <w:t xml:space="preserve">исследование процессов </w:t>
      </w:r>
      <w:r w:rsidR="007220DF">
        <w:rPr>
          <w:color w:val="auto"/>
          <w:sz w:val="28"/>
          <w:szCs w:val="28"/>
          <w:lang w:val="en-GB" w:bidi="ru-RU"/>
        </w:rPr>
        <w:t>M</w:t>
      </w:r>
      <w:r w:rsidR="007220DF" w:rsidRPr="007220DF">
        <w:rPr>
          <w:color w:val="auto"/>
          <w:sz w:val="28"/>
          <w:szCs w:val="28"/>
          <w:lang w:bidi="ru-RU"/>
        </w:rPr>
        <w:t>&amp;</w:t>
      </w:r>
      <w:r w:rsidR="007220DF">
        <w:rPr>
          <w:color w:val="auto"/>
          <w:sz w:val="28"/>
          <w:szCs w:val="28"/>
          <w:lang w:val="en-GB" w:bidi="ru-RU"/>
        </w:rPr>
        <w:t>A</w:t>
      </w:r>
      <w:r w:rsidR="007220DF" w:rsidRPr="007220DF">
        <w:rPr>
          <w:color w:val="auto"/>
          <w:sz w:val="28"/>
          <w:szCs w:val="28"/>
          <w:lang w:bidi="ru-RU"/>
        </w:rPr>
        <w:t xml:space="preserve"> </w:t>
      </w:r>
      <w:r w:rsidR="007220DF">
        <w:rPr>
          <w:color w:val="auto"/>
          <w:sz w:val="28"/>
          <w:szCs w:val="28"/>
          <w:lang w:bidi="ru-RU"/>
        </w:rPr>
        <w:t xml:space="preserve">в рамках отраслевой специфики на основе </w:t>
      </w:r>
      <w:r w:rsidR="00AF6E99" w:rsidRPr="00AF6E99">
        <w:rPr>
          <w:color w:val="auto"/>
          <w:sz w:val="28"/>
          <w:szCs w:val="28"/>
          <w:lang w:bidi="ru-RU"/>
        </w:rPr>
        <w:t>практическо</w:t>
      </w:r>
      <w:r w:rsidR="007220DF">
        <w:rPr>
          <w:color w:val="auto"/>
          <w:sz w:val="28"/>
          <w:szCs w:val="28"/>
          <w:lang w:bidi="ru-RU"/>
        </w:rPr>
        <w:t>го</w:t>
      </w:r>
      <w:r w:rsidR="00AF6E99" w:rsidRPr="00AF6E99">
        <w:rPr>
          <w:color w:val="auto"/>
          <w:sz w:val="28"/>
          <w:szCs w:val="28"/>
          <w:lang w:bidi="ru-RU"/>
        </w:rPr>
        <w:t xml:space="preserve"> задани</w:t>
      </w:r>
      <w:r w:rsidR="007220DF">
        <w:rPr>
          <w:color w:val="auto"/>
          <w:sz w:val="28"/>
          <w:szCs w:val="28"/>
          <w:lang w:bidi="ru-RU"/>
        </w:rPr>
        <w:t xml:space="preserve">я </w:t>
      </w:r>
      <w:r w:rsidR="00AF6E99" w:rsidRPr="00AF6E99">
        <w:rPr>
          <w:color w:val="auto"/>
          <w:sz w:val="28"/>
          <w:szCs w:val="28"/>
          <w:lang w:bidi="ru-RU"/>
        </w:rPr>
        <w:t>с элементами исследовательского характера.</w:t>
      </w:r>
    </w:p>
    <w:p w14:paraId="4F7BEF89" w14:textId="4C0AF4B2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 xml:space="preserve">В целях развития навыков исследования финансовых аспектов корпоративных слияний и поглощений, студент бакалавриата должен самостоятельно выполнить практическое задание с элементами исследовательского характера, в котором необходимо исследовать фактически существующую отчетность публичной компании (за последний отчетный период) на основе изучения материалов периодической печати, интернет-ресурсов и официальных сайтов различных публичных компаний и сделать прогнозные расчеты (анализ) различных финансовых аспектов корпоративных слияний и поглощений для исследуемой компании по выбору студента в качестве компании-мишени </w:t>
      </w:r>
      <w:r w:rsidR="00CC070B">
        <w:rPr>
          <w:color w:val="auto"/>
          <w:sz w:val="28"/>
          <w:szCs w:val="28"/>
          <w:lang w:bidi="ru-RU"/>
        </w:rPr>
        <w:t xml:space="preserve">или компании-инициатора </w:t>
      </w:r>
      <w:r w:rsidRPr="00AF6E99">
        <w:rPr>
          <w:color w:val="auto"/>
          <w:sz w:val="28"/>
          <w:szCs w:val="28"/>
          <w:lang w:bidi="ru-RU"/>
        </w:rPr>
        <w:t>в сделке M&amp;A.</w:t>
      </w:r>
    </w:p>
    <w:p w14:paraId="5B5A39A3" w14:textId="2718D0BC" w:rsidR="007220DF" w:rsidRPr="00AF6E99" w:rsidRDefault="007220DF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Прогнозные расчеты должны быть выполнены минимум по трём разным сценариям развития событий в конкретной сделке </w:t>
      </w:r>
      <w:r>
        <w:rPr>
          <w:color w:val="auto"/>
          <w:sz w:val="28"/>
          <w:szCs w:val="28"/>
          <w:lang w:val="en-GB" w:bidi="ru-RU"/>
        </w:rPr>
        <w:t>M</w:t>
      </w:r>
      <w:r w:rsidRPr="007220D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: «оптимистический», «пессимистический» и «наиболее вероятный».</w:t>
      </w:r>
    </w:p>
    <w:p w14:paraId="60A12A44" w14:textId="18D6740A" w:rsidR="00AF6E99" w:rsidRPr="00AF6E99" w:rsidRDefault="00CC070B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С</w:t>
      </w:r>
      <w:r w:rsidR="00AF6E99" w:rsidRPr="00AF6E99">
        <w:rPr>
          <w:color w:val="auto"/>
          <w:sz w:val="28"/>
          <w:szCs w:val="28"/>
          <w:lang w:bidi="ru-RU"/>
        </w:rPr>
        <w:t>туденты бакалавриата выполняют проектную работу в мини-группе из 2-х студентов</w:t>
      </w:r>
      <w:r>
        <w:rPr>
          <w:color w:val="auto"/>
          <w:sz w:val="28"/>
          <w:szCs w:val="28"/>
          <w:lang w:bidi="ru-RU"/>
        </w:rPr>
        <w:t>. О</w:t>
      </w:r>
      <w:r w:rsidR="00AF6E99" w:rsidRPr="00AF6E99">
        <w:rPr>
          <w:color w:val="auto"/>
          <w:sz w:val="28"/>
          <w:szCs w:val="28"/>
          <w:lang w:bidi="ru-RU"/>
        </w:rPr>
        <w:t>ни совместно рассматривают две компании, одна из которых будет считаться «компанией-мишенью в планируемой сделке M&amp;A», а другая организация – «компанией – инициатором планируемой сделки M&amp;A». При этом студенты самостоятельно делают расчеты по своей исследуемой компании, и объединяют свои усилия при обсуждении выводов и рекомендаций для «объединенной компании по итогам планируемой сделки M&amp;A».</w:t>
      </w:r>
    </w:p>
    <w:p w14:paraId="21DF683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12ACF273" w14:textId="11E41494" w:rsidR="00AF6E99" w:rsidRPr="00AF6E99" w:rsidRDefault="007220DF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Аналитическую (расчётную) часть п</w:t>
      </w:r>
      <w:r w:rsidR="00CC070B">
        <w:rPr>
          <w:color w:val="auto"/>
          <w:sz w:val="28"/>
          <w:szCs w:val="28"/>
          <w:lang w:bidi="ru-RU"/>
        </w:rPr>
        <w:t>роектн</w:t>
      </w:r>
      <w:r>
        <w:rPr>
          <w:color w:val="auto"/>
          <w:sz w:val="28"/>
          <w:szCs w:val="28"/>
          <w:lang w:bidi="ru-RU"/>
        </w:rPr>
        <w:t>ой</w:t>
      </w:r>
      <w:r w:rsidR="00CC070B">
        <w:rPr>
          <w:color w:val="auto"/>
          <w:sz w:val="28"/>
          <w:szCs w:val="28"/>
          <w:lang w:bidi="ru-RU"/>
        </w:rPr>
        <w:t xml:space="preserve"> работ</w:t>
      </w:r>
      <w:r>
        <w:rPr>
          <w:color w:val="auto"/>
          <w:sz w:val="28"/>
          <w:szCs w:val="28"/>
          <w:lang w:bidi="ru-RU"/>
        </w:rPr>
        <w:t>ы</w:t>
      </w:r>
      <w:r w:rsidR="00AF6E99" w:rsidRPr="00AF6E99">
        <w:rPr>
          <w:color w:val="auto"/>
          <w:sz w:val="28"/>
          <w:szCs w:val="28"/>
          <w:lang w:bidi="ru-RU"/>
        </w:rPr>
        <w:t xml:space="preserve"> на тему «Финансовые аспекты корпоративных слияний и поглощений (на примере компаний «Х» и «Y»)» целесообразно делать в следующей последовательности.</w:t>
      </w:r>
    </w:p>
    <w:p w14:paraId="0FDDE6AB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Первый этап работы – исследование бизнеса, внутренней и внешней среды и финансового положения компании-мишени, а также компании-инициатора сделки M&amp;A. Вопросы:</w:t>
      </w:r>
    </w:p>
    <w:p w14:paraId="4EE6ED2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В чем состоит бизнес компаний – какой продукт (товары, услуги и т.д.) компания продает и на каких рынках сбыта?</w:t>
      </w:r>
    </w:p>
    <w:p w14:paraId="0C242857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соотносятся показатели рентабельности текущей деятельности компаний с показателями их ближайших конкурентов?</w:t>
      </w:r>
    </w:p>
    <w:p w14:paraId="622C562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Каковы финансовые позиции компаний с точки зрения уровня общей задолженности, текущей и быстрой ликвидности?</w:t>
      </w:r>
    </w:p>
    <w:p w14:paraId="59F26AD0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Можно ли говорить о финансовой устойчивости компаний?</w:t>
      </w:r>
    </w:p>
    <w:p w14:paraId="43F89A6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Используются инструменты SWOT-анализа, PEST-анализа и SNW-анализа, а также комплексного анализа финансово-хозяйственной деятельности компаний.</w:t>
      </w:r>
    </w:p>
    <w:p w14:paraId="33496B3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Второй этап работы – исследование денежных потоков компании-мишени, а также компании-инициатора сделки M&amp;A по текущей, инвестиционной и финансовой деятельности. Вопросы по текущей деятельности компаний:</w:t>
      </w:r>
    </w:p>
    <w:p w14:paraId="22A3F7F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 xml:space="preserve">Как формируются денежные потоки компаний по текущей (операционной) деятельности от расходов и доходов? </w:t>
      </w:r>
    </w:p>
    <w:p w14:paraId="076CEC1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соотносится динамика чистой и операционной прибыли?</w:t>
      </w:r>
    </w:p>
    <w:p w14:paraId="78AAFA8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соотносится динамика операционной прибыли и денежного потока по операционной деятельности?</w:t>
      </w:r>
    </w:p>
    <w:p w14:paraId="5259559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Вопросы по инвестиционной деятельности компаний:</w:t>
      </w:r>
    </w:p>
    <w:p w14:paraId="4835988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Какова динамика денежных потоков по инвестиционной деятельности и как она соотносится с динамикой денежных потоков по операционной деятельности?</w:t>
      </w:r>
    </w:p>
    <w:p w14:paraId="4B29A45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На что были направлены инвестиции и за счет каких будущих денежных потоков предполагается их возврат?</w:t>
      </w:r>
    </w:p>
    <w:p w14:paraId="1791D4D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Если имели место чистые инвестиции (отток денежных средств), то за счет каких источников (внутренних, либо внешних) эти инвестиции были профинансированы?</w:t>
      </w:r>
    </w:p>
    <w:p w14:paraId="509F7AB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Вопросы по финансовой деятельности компаний:</w:t>
      </w:r>
    </w:p>
    <w:p w14:paraId="1133E8A5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Какова динамика денежных потоков по финансовой деятельности и как она соотносится с динамикой денежных потоков по операционной деятельности?</w:t>
      </w:r>
    </w:p>
    <w:p w14:paraId="0F70C8D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На что были направлены платежи по финансовой деятельности?</w:t>
      </w:r>
    </w:p>
    <w:p w14:paraId="74D51A0B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За счет каких источников (внутренних, либо внешних) платежи по финансовой деятельности были профинансированы?</w:t>
      </w:r>
    </w:p>
    <w:p w14:paraId="2E551E92" w14:textId="78A0CF0D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Третий этап работы – предложения по разработке финансовой политики и финансовой стратегии компании-мишени, а также компании-инициатора сделки M&amp;A и объединенной компании.</w:t>
      </w:r>
    </w:p>
    <w:p w14:paraId="4C341298" w14:textId="5B03407F" w:rsidR="002A2C37" w:rsidRPr="00AF6E99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Четвёртый этап работы – п</w:t>
      </w:r>
      <w:r w:rsidRPr="002A2C37">
        <w:rPr>
          <w:color w:val="auto"/>
          <w:sz w:val="28"/>
          <w:szCs w:val="28"/>
          <w:lang w:bidi="ru-RU"/>
        </w:rPr>
        <w:t xml:space="preserve">рогнозные расчеты </w:t>
      </w:r>
      <w:r>
        <w:rPr>
          <w:color w:val="auto"/>
          <w:sz w:val="28"/>
          <w:szCs w:val="28"/>
          <w:lang w:bidi="ru-RU"/>
        </w:rPr>
        <w:t xml:space="preserve">результатов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 xml:space="preserve">, которые </w:t>
      </w:r>
      <w:r w:rsidRPr="002A2C37">
        <w:rPr>
          <w:color w:val="auto"/>
          <w:sz w:val="28"/>
          <w:szCs w:val="28"/>
          <w:lang w:bidi="ru-RU"/>
        </w:rPr>
        <w:t>должны быть выполнены минимум по трём разным сценариям развития событий в конкретной сделке M&amp;A: «оптимистический», «пессимистический» и «наиболее вероятный».</w:t>
      </w:r>
    </w:p>
    <w:p w14:paraId="12828336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F05CA0" w14:textId="4485682F" w:rsidR="00AF6E99" w:rsidRPr="00AF6E99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</w:t>
      </w:r>
      <w:r w:rsidR="00AF6E99" w:rsidRPr="00AF6E99">
        <w:rPr>
          <w:color w:val="auto"/>
          <w:sz w:val="28"/>
          <w:szCs w:val="28"/>
          <w:lang w:bidi="ru-RU"/>
        </w:rPr>
        <w:t xml:space="preserve">роектная работа выполняется каждым студентом группы самостоятельно </w:t>
      </w:r>
      <w:r>
        <w:rPr>
          <w:color w:val="auto"/>
          <w:sz w:val="28"/>
          <w:szCs w:val="28"/>
          <w:lang w:bidi="ru-RU"/>
        </w:rPr>
        <w:t xml:space="preserve">(в рамках расчётов по своему объекту исследования) </w:t>
      </w:r>
      <w:r w:rsidR="00AF6E99" w:rsidRPr="00AF6E99">
        <w:rPr>
          <w:color w:val="auto"/>
          <w:sz w:val="28"/>
          <w:szCs w:val="28"/>
          <w:lang w:bidi="ru-RU"/>
        </w:rPr>
        <w:t>в мини-группе из 2-х студентов</w:t>
      </w:r>
      <w:r>
        <w:rPr>
          <w:color w:val="auto"/>
          <w:sz w:val="28"/>
          <w:szCs w:val="28"/>
          <w:lang w:bidi="ru-RU"/>
        </w:rPr>
        <w:t xml:space="preserve"> </w:t>
      </w:r>
      <w:r w:rsidR="00AF6E99" w:rsidRPr="00AF6E99">
        <w:rPr>
          <w:color w:val="auto"/>
          <w:sz w:val="28"/>
          <w:szCs w:val="28"/>
          <w:lang w:bidi="ru-RU"/>
        </w:rPr>
        <w:t xml:space="preserve">в виде текста, расчетов и презентации итогов </w:t>
      </w:r>
      <w:r>
        <w:rPr>
          <w:color w:val="auto"/>
          <w:sz w:val="28"/>
          <w:szCs w:val="28"/>
          <w:lang w:bidi="ru-RU"/>
        </w:rPr>
        <w:t>проекта</w:t>
      </w:r>
      <w:r w:rsidR="00AF6E99" w:rsidRPr="00AF6E99">
        <w:rPr>
          <w:color w:val="auto"/>
          <w:sz w:val="28"/>
          <w:szCs w:val="28"/>
          <w:lang w:bidi="ru-RU"/>
        </w:rPr>
        <w:t xml:space="preserve"> (в файлах Word, Excel, PowerPoint).</w:t>
      </w:r>
    </w:p>
    <w:p w14:paraId="271E2DD5" w14:textId="4897555E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 рамках основного текста проектной работы должны быть выделены следующие разделы:</w:t>
      </w:r>
    </w:p>
    <w:p w14:paraId="398FCC80" w14:textId="77777777" w:rsidR="002A2C37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1)</w:t>
      </w:r>
      <w:r w:rsidRPr="00AF6E99">
        <w:rPr>
          <w:color w:val="auto"/>
          <w:sz w:val="28"/>
          <w:szCs w:val="28"/>
          <w:lang w:bidi="ru-RU"/>
        </w:rPr>
        <w:tab/>
        <w:t>Исследование бизнеса и финансового положения компаний. Комплексный анализ финансово-хозяйственной деятельности.</w:t>
      </w:r>
      <w:r w:rsidR="002A2C37">
        <w:rPr>
          <w:color w:val="auto"/>
          <w:sz w:val="28"/>
          <w:szCs w:val="28"/>
          <w:lang w:bidi="ru-RU"/>
        </w:rPr>
        <w:t xml:space="preserve"> </w:t>
      </w:r>
    </w:p>
    <w:p w14:paraId="4BD117B3" w14:textId="59405FF0" w:rsidR="00AF6E99" w:rsidRPr="002A2C37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два подраздела: по «компании-мишени» и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».</w:t>
      </w:r>
    </w:p>
    <w:p w14:paraId="2F870745" w14:textId="015577BF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2)</w:t>
      </w:r>
      <w:r w:rsidRPr="00AF6E99">
        <w:rPr>
          <w:color w:val="auto"/>
          <w:sz w:val="28"/>
          <w:szCs w:val="28"/>
          <w:lang w:bidi="ru-RU"/>
        </w:rPr>
        <w:tab/>
        <w:t>Исследование денежных потоков компаний по текущей, инвестиционной и финансовой деятельности.</w:t>
      </w:r>
    </w:p>
    <w:p w14:paraId="2C4B78D7" w14:textId="77777777" w:rsidR="00FF683F" w:rsidRPr="002A2C37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два подраздела: по «компании-мишени» и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».</w:t>
      </w:r>
    </w:p>
    <w:p w14:paraId="6A2EA25A" w14:textId="66678959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3)</w:t>
      </w:r>
      <w:r w:rsidRPr="00AF6E99">
        <w:rPr>
          <w:color w:val="auto"/>
          <w:sz w:val="28"/>
          <w:szCs w:val="28"/>
          <w:lang w:bidi="ru-RU"/>
        </w:rPr>
        <w:tab/>
        <w:t>Предложения по разработке финансовой политики и финансовой стратегии компании-мишени, а также компании-инициатора сделки M&amp;A и объединенной компании.</w:t>
      </w:r>
    </w:p>
    <w:p w14:paraId="22C25520" w14:textId="06075520" w:rsid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37" w:name="_Hlk136253081"/>
      <w:r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три подраздела: по «компании-мишени»,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 и «объединённой компании».</w:t>
      </w:r>
    </w:p>
    <w:bookmarkEnd w:id="37"/>
    <w:p w14:paraId="62595862" w14:textId="2B7B4515" w:rsid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4) Прогнозные расчёты по результатам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.</w:t>
      </w:r>
    </w:p>
    <w:p w14:paraId="3315F2CC" w14:textId="448FC0B8" w:rsidR="00FF683F" w:rsidRP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FF683F"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три подраздела: </w:t>
      </w:r>
      <w:r>
        <w:rPr>
          <w:color w:val="auto"/>
          <w:sz w:val="28"/>
          <w:szCs w:val="28"/>
          <w:lang w:bidi="ru-RU"/>
        </w:rPr>
        <w:t>«оптимистический сценарий</w:t>
      </w:r>
      <w:r w:rsidRPr="00FF683F">
        <w:rPr>
          <w:color w:val="auto"/>
          <w:sz w:val="28"/>
          <w:szCs w:val="28"/>
          <w:lang w:bidi="ru-RU"/>
        </w:rPr>
        <w:t xml:space="preserve"> сделки M&amp;A»</w:t>
      </w:r>
      <w:r>
        <w:rPr>
          <w:color w:val="auto"/>
          <w:sz w:val="28"/>
          <w:szCs w:val="28"/>
          <w:lang w:bidi="ru-RU"/>
        </w:rPr>
        <w:t xml:space="preserve">, «пессимистический сценарий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</w:t>
      </w:r>
      <w:r w:rsidRPr="00FF683F">
        <w:rPr>
          <w:color w:val="auto"/>
          <w:sz w:val="28"/>
          <w:szCs w:val="28"/>
          <w:lang w:bidi="ru-RU"/>
        </w:rPr>
        <w:t xml:space="preserve"> и «</w:t>
      </w:r>
      <w:r>
        <w:rPr>
          <w:color w:val="auto"/>
          <w:sz w:val="28"/>
          <w:szCs w:val="28"/>
          <w:lang w:bidi="ru-RU"/>
        </w:rPr>
        <w:t xml:space="preserve">наиболее вероятный сценарий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FF683F">
        <w:rPr>
          <w:color w:val="auto"/>
          <w:sz w:val="28"/>
          <w:szCs w:val="28"/>
          <w:lang w:bidi="ru-RU"/>
        </w:rPr>
        <w:t>».</w:t>
      </w:r>
    </w:p>
    <w:p w14:paraId="2D0D12D8" w14:textId="3A075DDF" w:rsidR="00FF683F" w:rsidRPr="00AF6E99" w:rsidRDefault="00FF683F" w:rsidP="00FF683F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1A17510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0B8D5151" w14:textId="726AB45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 xml:space="preserve">Сроки выполнения </w:t>
      </w:r>
      <w:r w:rsidR="00FF683F">
        <w:rPr>
          <w:color w:val="auto"/>
          <w:sz w:val="28"/>
          <w:szCs w:val="28"/>
          <w:lang w:bidi="ru-RU"/>
        </w:rPr>
        <w:t xml:space="preserve">проектной </w:t>
      </w:r>
      <w:r w:rsidRPr="00AF6E99">
        <w:rPr>
          <w:color w:val="auto"/>
          <w:sz w:val="28"/>
          <w:szCs w:val="28"/>
          <w:lang w:bidi="ru-RU"/>
        </w:rPr>
        <w:t xml:space="preserve">работы - в течение </w:t>
      </w:r>
      <w:r w:rsidR="00FF683F">
        <w:rPr>
          <w:color w:val="auto"/>
          <w:sz w:val="28"/>
          <w:szCs w:val="28"/>
          <w:lang w:bidi="ru-RU"/>
        </w:rPr>
        <w:t>24</w:t>
      </w:r>
      <w:r w:rsidRPr="00AF6E99">
        <w:rPr>
          <w:color w:val="auto"/>
          <w:sz w:val="28"/>
          <w:szCs w:val="28"/>
          <w:lang w:bidi="ru-RU"/>
        </w:rPr>
        <w:t xml:space="preserve"> календарных дней с момента получения задания.</w:t>
      </w:r>
    </w:p>
    <w:p w14:paraId="477551FD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Информационный поиск для разработки темы задания предполагает использование статистической и рыночной информации, работу в системе СПАРК, анализ отечественного и зарубежного опыта организации финансового менеджмента компаний различных секторов экономики.</w:t>
      </w:r>
    </w:p>
    <w:p w14:paraId="6004D6E9" w14:textId="7AD72E46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378BA4F9" w14:textId="77777777" w:rsid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21669C3D" w14:textId="759D43AD" w:rsidR="00E23755" w:rsidRPr="00E23755" w:rsidRDefault="00E2375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E23755">
        <w:rPr>
          <w:b/>
          <w:bCs/>
          <w:color w:val="auto"/>
          <w:sz w:val="28"/>
          <w:szCs w:val="28"/>
          <w:lang w:bidi="ru-RU"/>
        </w:rPr>
        <w:t>Пример ситуационной задачи</w:t>
      </w:r>
    </w:p>
    <w:p w14:paraId="306CB2C6" w14:textId="768AE15D" w:rsid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 xml:space="preserve">В </w:t>
      </w:r>
      <w:r>
        <w:rPr>
          <w:color w:val="auto"/>
          <w:sz w:val="28"/>
          <w:szCs w:val="28"/>
          <w:lang w:bidi="ru-RU"/>
        </w:rPr>
        <w:t>2022</w:t>
      </w:r>
      <w:r w:rsidRPr="00E23755">
        <w:rPr>
          <w:color w:val="auto"/>
          <w:sz w:val="28"/>
          <w:szCs w:val="28"/>
          <w:lang w:bidi="ru-RU"/>
        </w:rPr>
        <w:t xml:space="preserve"> году объем слияний и поглощений в мире оказался на 35% меньше, чем в рекордном 2021</w:t>
      </w:r>
      <w:r>
        <w:rPr>
          <w:color w:val="auto"/>
          <w:sz w:val="28"/>
          <w:szCs w:val="28"/>
          <w:lang w:bidi="ru-RU"/>
        </w:rPr>
        <w:t xml:space="preserve"> году.</w:t>
      </w:r>
      <w:r w:rsidRPr="00E23755">
        <w:rPr>
          <w:color w:val="auto"/>
          <w:sz w:val="28"/>
          <w:szCs w:val="28"/>
          <w:lang w:bidi="ru-RU"/>
        </w:rPr>
        <w:t xml:space="preserve"> Крупнейшие сделки были инициированы Microsoft, Broadcom и Илоном Маском. Топ-10 замыкает новая покупка Johnson &amp; Johnson на $19 млрд</w:t>
      </w:r>
      <w:r>
        <w:rPr>
          <w:color w:val="auto"/>
          <w:sz w:val="28"/>
          <w:szCs w:val="28"/>
          <w:lang w:bidi="ru-RU"/>
        </w:rPr>
        <w:t>.</w:t>
      </w:r>
    </w:p>
    <w:p w14:paraId="25E25CCB" w14:textId="3CA4B494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 xml:space="preserve">После 2021-го, который глобальный рынок слияний и поглощений завершил с рекордными $5,7 трлн, этот год ознаменовался охлаждением: сделок было меньше, а общая сумма </w:t>
      </w:r>
      <w:r>
        <w:rPr>
          <w:color w:val="auto"/>
          <w:sz w:val="28"/>
          <w:szCs w:val="28"/>
          <w:lang w:bidi="ru-RU"/>
        </w:rPr>
        <w:t>–</w:t>
      </w:r>
      <w:r w:rsidRPr="00E23755">
        <w:rPr>
          <w:color w:val="auto"/>
          <w:sz w:val="28"/>
          <w:szCs w:val="28"/>
          <w:lang w:bidi="ru-RU"/>
        </w:rPr>
        <w:t xml:space="preserve"> скромнее. По оценке Refinitiv, в первом полугодии объем объявленных сделок сократился на 34%, до $2,81 трлн. Такого падения не было с 2009 года, когда на фоне глобального финансового кризиса рынок M&amp;A просел на 42%.</w:t>
      </w:r>
    </w:p>
    <w:p w14:paraId="648672C5" w14:textId="2D3C5E0D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>Во втором полугодии ситуация не улучшилась. По оценке WSJ, всего в 2022 году объем объявленных слияний и поглощений снизился на 35%, до $3,55 трлн. Самым активным, как и в прошлом году, оказался сектор высоких технологий ($894 млрд), за ним следуют здравоохранение ($326 млрд), финансы (284 млрд) и недвижимость ($282 млрд)</w:t>
      </w:r>
      <w:r>
        <w:rPr>
          <w:rStyle w:val="af1"/>
          <w:color w:val="auto"/>
          <w:sz w:val="28"/>
          <w:szCs w:val="28"/>
          <w:lang w:bidi="ru-RU"/>
        </w:rPr>
        <w:footnoteReference w:id="1"/>
      </w:r>
      <w:r w:rsidRPr="00E23755">
        <w:rPr>
          <w:color w:val="auto"/>
          <w:sz w:val="28"/>
          <w:szCs w:val="28"/>
          <w:lang w:bidi="ru-RU"/>
        </w:rPr>
        <w:t>.</w:t>
      </w:r>
    </w:p>
    <w:p w14:paraId="14EDD34D" w14:textId="35CFF491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E23755">
        <w:rPr>
          <w:i/>
          <w:iCs/>
          <w:color w:val="auto"/>
          <w:sz w:val="28"/>
          <w:szCs w:val="28"/>
          <w:lang w:bidi="ru-RU"/>
        </w:rPr>
        <w:t>Вопросы для обсуждения</w:t>
      </w:r>
      <w:r>
        <w:rPr>
          <w:i/>
          <w:iCs/>
          <w:color w:val="auto"/>
          <w:sz w:val="28"/>
          <w:szCs w:val="28"/>
          <w:lang w:bidi="ru-RU"/>
        </w:rPr>
        <w:t xml:space="preserve"> по ситуационной задаче</w:t>
      </w:r>
      <w:r w:rsidRPr="00E23755">
        <w:rPr>
          <w:i/>
          <w:iCs/>
          <w:color w:val="auto"/>
          <w:sz w:val="28"/>
          <w:szCs w:val="28"/>
          <w:lang w:bidi="ru-RU"/>
        </w:rPr>
        <w:t>:</w:t>
      </w:r>
    </w:p>
    <w:p w14:paraId="20FBD9F6" w14:textId="358C56E7" w:rsidR="00E23755" w:rsidRDefault="00E23755" w:rsidP="00FD51DD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С чем, по Вашему мнению, было связано падение рынка </w:t>
      </w:r>
      <w:r>
        <w:rPr>
          <w:color w:val="auto"/>
          <w:sz w:val="28"/>
          <w:szCs w:val="28"/>
          <w:lang w:val="en-GB" w:bidi="ru-RU"/>
        </w:rPr>
        <w:t>M</w:t>
      </w:r>
      <w:r w:rsidRPr="00E23755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E23755">
        <w:rPr>
          <w:color w:val="auto"/>
          <w:sz w:val="28"/>
          <w:szCs w:val="28"/>
          <w:lang w:bidi="ru-RU"/>
        </w:rPr>
        <w:t xml:space="preserve"> </w:t>
      </w:r>
      <w:r>
        <w:rPr>
          <w:color w:val="auto"/>
          <w:sz w:val="28"/>
          <w:szCs w:val="28"/>
          <w:lang w:bidi="ru-RU"/>
        </w:rPr>
        <w:t>в 2022 году относительно предшествующих периодов?</w:t>
      </w:r>
    </w:p>
    <w:p w14:paraId="63EEB77A" w14:textId="7BD53316" w:rsidR="00E23755" w:rsidRDefault="00DF767C" w:rsidP="00FD51DD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Объясните факторы, повлиявшие на ситуацию на рынке </w:t>
      </w:r>
      <w:r>
        <w:rPr>
          <w:color w:val="auto"/>
          <w:sz w:val="28"/>
          <w:szCs w:val="28"/>
          <w:lang w:val="en-GB" w:bidi="ru-RU"/>
        </w:rPr>
        <w:t>M</w:t>
      </w:r>
      <w:r w:rsidRPr="00DF767C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DF767C">
        <w:rPr>
          <w:color w:val="auto"/>
          <w:sz w:val="28"/>
          <w:szCs w:val="28"/>
          <w:lang w:bidi="ru-RU"/>
        </w:rPr>
        <w:t xml:space="preserve"> </w:t>
      </w:r>
      <w:r>
        <w:rPr>
          <w:color w:val="auto"/>
          <w:sz w:val="28"/>
          <w:szCs w:val="28"/>
          <w:lang w:bidi="ru-RU"/>
        </w:rPr>
        <w:t>в первом и втором полугодии 2022 года.</w:t>
      </w:r>
    </w:p>
    <w:p w14:paraId="3D15C303" w14:textId="06E712D9" w:rsidR="00DF767C" w:rsidRDefault="00DF767C" w:rsidP="00DF767C">
      <w:pPr>
        <w:pStyle w:val="Default"/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69CAD09E" w14:textId="25165ACE" w:rsidR="00DF767C" w:rsidRPr="00DF767C" w:rsidRDefault="00DF767C" w:rsidP="00DF767C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>
        <w:rPr>
          <w:b/>
          <w:bCs/>
          <w:color w:val="auto"/>
          <w:sz w:val="28"/>
          <w:szCs w:val="28"/>
          <w:lang w:bidi="ru-RU"/>
        </w:rPr>
        <w:t>Пример практико-ориентированной задачи</w:t>
      </w:r>
    </w:p>
    <w:p w14:paraId="660B6F1F" w14:textId="0517A75F" w:rsidR="00E23755" w:rsidRDefault="004B5174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4B5174">
        <w:rPr>
          <w:color w:val="auto"/>
          <w:sz w:val="28"/>
          <w:szCs w:val="28"/>
          <w:lang w:bidi="ru-RU"/>
        </w:rPr>
        <w:t>На основании фактических данных конкретных компаний (по вариантам) провести исследование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поглощений.</w:t>
      </w:r>
    </w:p>
    <w:p w14:paraId="777CA5B3" w14:textId="37F20FC9" w:rsidR="004B5174" w:rsidRDefault="004B5174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 качестве объекта исследования студент может взять, например, </w:t>
      </w:r>
      <w:r w:rsidR="009F2490">
        <w:rPr>
          <w:color w:val="auto"/>
          <w:sz w:val="28"/>
          <w:szCs w:val="28"/>
          <w:lang w:bidi="ru-RU"/>
        </w:rPr>
        <w:t xml:space="preserve">любую </w:t>
      </w:r>
      <w:r>
        <w:rPr>
          <w:color w:val="auto"/>
          <w:sz w:val="28"/>
          <w:szCs w:val="28"/>
          <w:lang w:bidi="ru-RU"/>
        </w:rPr>
        <w:t>российскую компанию, указанную в рейтинге крупнейших компаний России «Эксперт-400» за последний финансовый год.</w:t>
      </w:r>
    </w:p>
    <w:p w14:paraId="5C545348" w14:textId="05CF2AD2" w:rsidR="000551BE" w:rsidRDefault="000551BE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Результаты выполненного исследования представить в виде аналитического отчета, файла с расчётами и презентации.</w:t>
      </w:r>
    </w:p>
    <w:p w14:paraId="15674379" w14:textId="359428D6" w:rsid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17701043" w14:textId="6FF223B9" w:rsidR="00DF767C" w:rsidRP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DF767C">
        <w:rPr>
          <w:b/>
          <w:bCs/>
          <w:color w:val="auto"/>
          <w:sz w:val="28"/>
          <w:szCs w:val="28"/>
          <w:lang w:bidi="ru-RU"/>
        </w:rPr>
        <w:t>Пример тестового задания</w:t>
      </w:r>
    </w:p>
    <w:p w14:paraId="10575B18" w14:textId="036352AA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8248FB">
        <w:rPr>
          <w:color w:val="auto"/>
          <w:sz w:val="28"/>
          <w:szCs w:val="28"/>
          <w:lang w:bidi="ru-RU"/>
        </w:rPr>
        <w:t>Мультипликатор, отражающий отношение активов компании-мишени к её собственному капиталу – это …, который необходимо рассчитать в целях характеристики устойчивого роста бизнеса компании-мишени</w:t>
      </w:r>
      <w:r w:rsidR="00626D4D">
        <w:rPr>
          <w:color w:val="auto"/>
          <w:sz w:val="28"/>
          <w:szCs w:val="28"/>
          <w:lang w:bidi="ru-RU"/>
        </w:rPr>
        <w:t xml:space="preserve"> после процедуры </w:t>
      </w:r>
      <w:r w:rsidR="00626D4D">
        <w:rPr>
          <w:color w:val="auto"/>
          <w:sz w:val="28"/>
          <w:szCs w:val="28"/>
          <w:lang w:val="en-GB" w:bidi="ru-RU"/>
        </w:rPr>
        <w:t>M</w:t>
      </w:r>
      <w:r w:rsidR="00626D4D" w:rsidRPr="00626D4D">
        <w:rPr>
          <w:color w:val="auto"/>
          <w:sz w:val="28"/>
          <w:szCs w:val="28"/>
          <w:lang w:bidi="ru-RU"/>
        </w:rPr>
        <w:t>&amp;</w:t>
      </w:r>
      <w:r w:rsidR="00626D4D">
        <w:rPr>
          <w:color w:val="auto"/>
          <w:sz w:val="28"/>
          <w:szCs w:val="28"/>
          <w:lang w:val="en-GB" w:bidi="ru-RU"/>
        </w:rPr>
        <w:t>A</w:t>
      </w:r>
      <w:r w:rsidRPr="008248FB">
        <w:rPr>
          <w:color w:val="auto"/>
          <w:sz w:val="28"/>
          <w:szCs w:val="28"/>
          <w:lang w:bidi="ru-RU"/>
        </w:rPr>
        <w:t>.</w:t>
      </w:r>
    </w:p>
    <w:p w14:paraId="024E5162" w14:textId="63EA3517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а)</w:t>
      </w:r>
      <w:r w:rsidRPr="008248FB">
        <w:rPr>
          <w:color w:val="auto"/>
          <w:sz w:val="28"/>
          <w:szCs w:val="28"/>
          <w:lang w:bidi="ru-RU"/>
        </w:rPr>
        <w:t xml:space="preserve"> темп роста внеоборотных активов</w:t>
      </w:r>
    </w:p>
    <w:p w14:paraId="1194CFC8" w14:textId="4E749EAA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б)</w:t>
      </w:r>
      <w:r w:rsidRPr="008248FB">
        <w:rPr>
          <w:color w:val="auto"/>
          <w:sz w:val="28"/>
          <w:szCs w:val="28"/>
          <w:lang w:bidi="ru-RU"/>
        </w:rPr>
        <w:t xml:space="preserve"> темп роста оборотных активов</w:t>
      </w:r>
    </w:p>
    <w:p w14:paraId="14F3E176" w14:textId="5D3DAAE6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в) </w:t>
      </w:r>
      <w:r w:rsidRPr="008248FB">
        <w:rPr>
          <w:color w:val="auto"/>
          <w:sz w:val="28"/>
          <w:szCs w:val="28"/>
          <w:lang w:bidi="ru-RU"/>
        </w:rPr>
        <w:t>финансовый рычаг</w:t>
      </w:r>
    </w:p>
    <w:p w14:paraId="6B1D2004" w14:textId="6FA45DB7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г)</w:t>
      </w:r>
      <w:r w:rsidRPr="008248FB">
        <w:rPr>
          <w:color w:val="auto"/>
          <w:sz w:val="28"/>
          <w:szCs w:val="28"/>
          <w:lang w:bidi="ru-RU"/>
        </w:rPr>
        <w:t xml:space="preserve"> коэффициент накопления или реинвестирования</w:t>
      </w:r>
    </w:p>
    <w:p w14:paraId="5762237A" w14:textId="1D861C0D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д)</w:t>
      </w:r>
      <w:r w:rsidRPr="008248FB">
        <w:rPr>
          <w:color w:val="auto"/>
          <w:sz w:val="28"/>
          <w:szCs w:val="28"/>
          <w:lang w:bidi="ru-RU"/>
        </w:rPr>
        <w:t xml:space="preserve"> темп роста выручки</w:t>
      </w:r>
    </w:p>
    <w:p w14:paraId="4FF46D55" w14:textId="09B2F373" w:rsidR="00DF767C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е)</w:t>
      </w:r>
      <w:r w:rsidRPr="008248FB">
        <w:rPr>
          <w:color w:val="auto"/>
          <w:sz w:val="28"/>
          <w:szCs w:val="28"/>
          <w:lang w:bidi="ru-RU"/>
        </w:rPr>
        <w:t xml:space="preserve"> темп роста прибыли</w:t>
      </w:r>
    </w:p>
    <w:p w14:paraId="12413877" w14:textId="77456B1E" w:rsid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D2B57CF" w14:textId="77777777" w:rsidR="00AE6BC3" w:rsidRDefault="00AE6BC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6122A2" w14:textId="4F6F5A65" w:rsidR="00BF2591" w:rsidRPr="008908D2" w:rsidRDefault="00BF2591" w:rsidP="00BF2591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8" w:name="_Toc129597669"/>
      <w:r>
        <w:rPr>
          <w:rFonts w:ascii="Times New Roman" w:hAnsi="Times New Roman" w:cs="Times New Roman"/>
          <w:bCs w:val="0"/>
          <w:sz w:val="28"/>
          <w:szCs w:val="28"/>
        </w:rPr>
        <w:t>7</w:t>
      </w:r>
      <w:r w:rsidRPr="008908D2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Cs w:val="0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8"/>
    </w:p>
    <w:p w14:paraId="26955233" w14:textId="77777777" w:rsidR="00E760FC" w:rsidRPr="00E760FC" w:rsidRDefault="00E760FC" w:rsidP="00E760FC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76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76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A8352A7" w14:textId="62E0C34F" w:rsidR="008D5B92" w:rsidRDefault="008D5B92" w:rsidP="008D5B9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412A9">
        <w:rPr>
          <w:rFonts w:ascii="Times New Roman" w:hAnsi="Times New Roman" w:cs="Times New Roman"/>
        </w:rPr>
        <w:t xml:space="preserve">Для программы бакалавриата </w:t>
      </w:r>
      <w:r w:rsidRPr="001D044B">
        <w:rPr>
          <w:rFonts w:ascii="Times New Roman" w:hAnsi="Times New Roman" w:cs="Times New Roman"/>
        </w:rPr>
        <w:t>по направлению подготовки 38.03.02 «Менеджмент», образовательная программа «Финансовый менеджмент», профиль «Финансовый менеджмент»:</w:t>
      </w:r>
    </w:p>
    <w:p w14:paraId="63B199BE" w14:textId="5830EDF8" w:rsidR="00B11C9C" w:rsidRDefault="00B11C9C" w:rsidP="00B11C9C">
      <w:pPr>
        <w:pStyle w:val="af2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743F40">
        <w:rPr>
          <w:rFonts w:ascii="Times New Roman" w:hAnsi="Times New Roman" w:cs="Times New Roman"/>
        </w:rPr>
        <w:t>5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6E54C6" w:rsidRPr="008E194C" w14:paraId="1E5424C7" w14:textId="77777777" w:rsidTr="003029AE">
        <w:tc>
          <w:tcPr>
            <w:tcW w:w="2182" w:type="dxa"/>
          </w:tcPr>
          <w:p w14:paraId="2B18DA36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6E54C6" w:rsidRPr="008E194C" w14:paraId="69B67107" w14:textId="77777777" w:rsidTr="003029AE">
        <w:tc>
          <w:tcPr>
            <w:tcW w:w="2182" w:type="dxa"/>
          </w:tcPr>
          <w:p w14:paraId="1D139CEB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54C6" w:rsidRPr="008E194C" w14:paraId="32A9B15E" w14:textId="77777777" w:rsidTr="003029AE">
        <w:tc>
          <w:tcPr>
            <w:tcW w:w="2182" w:type="dxa"/>
            <w:vMerge w:val="restart"/>
          </w:tcPr>
          <w:p w14:paraId="171AF675" w14:textId="718C9E9B" w:rsidR="006E54C6" w:rsidRPr="00C23386" w:rsidRDefault="00991B5C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ПКП-1. </w:t>
            </w:r>
            <w:r w:rsidRPr="00991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оценивать тенденции и закономерности развития внешней и внутренней экономической среды, её влияние на результаты хозяйственной деятельности организаций в текущей и долгосрочной перспективе.</w:t>
            </w:r>
          </w:p>
        </w:tc>
        <w:tc>
          <w:tcPr>
            <w:tcW w:w="2243" w:type="dxa"/>
          </w:tcPr>
          <w:p w14:paraId="006DA2FA" w14:textId="44C812B5" w:rsidR="006E54C6" w:rsidRPr="008E194C" w:rsidRDefault="000E777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1.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654" w:type="dxa"/>
          </w:tcPr>
          <w:p w14:paraId="45F3BC20" w14:textId="633E3637" w:rsidR="002A2D62" w:rsidRPr="00671323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0E7776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инструменты, позволяющие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="000E7776"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284ED92" w14:textId="3C319874" w:rsidR="002A2D62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C3A7B07" w14:textId="77777777" w:rsidR="000E7776" w:rsidRDefault="002A2D62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0E7776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проводить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="000E7776"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243F956" w14:textId="2A8E9CE0" w:rsidR="006E54C6" w:rsidRPr="008E194C" w:rsidRDefault="006E54C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</w:tcPr>
          <w:p w14:paraId="1A0C8703" w14:textId="77777777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21CD816A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позволяющи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</w:p>
          <w:p w14:paraId="388EDE4D" w14:textId="0E717B93" w:rsidR="007C39A9" w:rsidRDefault="007C39A9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1947D" w14:textId="77777777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5A0BB718" w14:textId="77777777" w:rsidR="006E54C6" w:rsidRDefault="00D744D8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_Hlk136250403"/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компаний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ести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исследовани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bookmarkEnd w:id="39"/>
          <w:p w14:paraId="74C1320A" w14:textId="73B3F6B0" w:rsidR="007871A1" w:rsidRPr="008E194C" w:rsidRDefault="007871A1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32690F1F" w14:textId="77777777" w:rsidTr="003029AE">
        <w:tc>
          <w:tcPr>
            <w:tcW w:w="2182" w:type="dxa"/>
            <w:vMerge/>
          </w:tcPr>
          <w:p w14:paraId="33062B75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6276E1B" w14:textId="67015511" w:rsidR="000E7776" w:rsidRPr="00A50EC2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 и прогнозирует закономерности развития внешней и внутренней среды бизнеса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52B1734C" w14:textId="318E8D04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E3F62F2" w14:textId="1EE42369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2D267971" w:rsidR="000E7776" w:rsidRPr="00AB6FF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23" w:type="dxa"/>
          </w:tcPr>
          <w:p w14:paraId="283FF870" w14:textId="77777777" w:rsidR="000E7776" w:rsidRPr="007501A7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01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3:</w:t>
            </w:r>
          </w:p>
          <w:p w14:paraId="0EE9C9B6" w14:textId="0B9A4618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инструмент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оценки и прогнозирования закономерности развития внешней и внутренней среды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бизнеса в рамках финансовых аспектов корпоративных слияний и поглощений</w:t>
            </w:r>
            <w:r w:rsidRP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00F8F62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73BBE9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21E28C7F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конкретных компаний 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</w:t>
            </w:r>
            <w:r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9275C" w:rsidRP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21107E8" w14:textId="0947C879" w:rsidR="0039275C" w:rsidRPr="007C39A9" w:rsidRDefault="0039275C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2D745BFB" w14:textId="77777777" w:rsidTr="003029AE">
        <w:tc>
          <w:tcPr>
            <w:tcW w:w="2182" w:type="dxa"/>
            <w:vMerge w:val="restart"/>
          </w:tcPr>
          <w:p w14:paraId="6696A872" w14:textId="0F901D45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ПКП-2. 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3CC90A83" w14:textId="32B3AAC1" w:rsidR="000E7776" w:rsidRDefault="000E7776" w:rsidP="000E7776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Понимает содержание и логику проведения анализа результатов хозяйственной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2D7F1C91" w14:textId="651AC6A4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E7776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логику проведения анализа результатов хозяйственной деятельности организации в рамках финансовых аспектов корпоративных слияний и поглощений.</w:t>
            </w:r>
          </w:p>
          <w:p w14:paraId="0077B4D5" w14:textId="72EFAB7B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92906E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60EDCE" w14:textId="5D0EBC4D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провести анализ результатов хозяйственной деятельности организации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7A5090D" w14:textId="1E6F438C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48CD7FCD" w14:textId="2950C8DE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5:</w:t>
            </w:r>
          </w:p>
          <w:p w14:paraId="0D4ACB7A" w14:textId="7E088FFD" w:rsidR="000E7776" w:rsidRDefault="000E7776" w:rsidP="007871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вопросам 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логик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анализа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D5E200C" w14:textId="1F005F87" w:rsidR="0039275C" w:rsidRDefault="0039275C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E1B47E7" w14:textId="1F161ED6" w:rsidR="000E7776" w:rsidRPr="00602CCA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4E5ECA3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конкретных компаний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 w:rsidR="007871A1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провести анализ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158F9CF" w14:textId="1A1864F6" w:rsidR="007871A1" w:rsidRPr="008E194C" w:rsidRDefault="007871A1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5463DD16" w14:textId="77777777" w:rsidTr="003029AE">
        <w:tc>
          <w:tcPr>
            <w:tcW w:w="2182" w:type="dxa"/>
            <w:vMerge/>
          </w:tcPr>
          <w:p w14:paraId="12FBD21B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61B8192B" w14:textId="45A9B008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прогнозы денежных потоков и результатов хозяйственной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0FE3B544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C792FF1" w14:textId="2DADA93A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2A05085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прогнозы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EAA6BC6" w14:textId="3B3DF90D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0B863EA9" w14:textId="3EB2AE29" w:rsidR="000E7776" w:rsidRPr="00FB371C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F2437C2" w14:textId="7C642715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инструмент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93C57F3" w14:textId="77777777" w:rsidR="007871A1" w:rsidRDefault="007871A1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CA9C11" w14:textId="77777777" w:rsidR="000E7776" w:rsidRPr="00602CCA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AF56D03" w14:textId="3A7DD9C7" w:rsidR="000E7776" w:rsidRPr="002A2D62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конкретных компаний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 w:rsidR="007871A1" w:rsidRP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прогнозы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E7776" w:rsidRPr="008E194C" w14:paraId="749FD918" w14:textId="77777777" w:rsidTr="003029AE">
        <w:tc>
          <w:tcPr>
            <w:tcW w:w="2182" w:type="dxa"/>
            <w:vMerge w:val="restart"/>
          </w:tcPr>
          <w:p w14:paraId="6F9E86EE" w14:textId="039BE87D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ПКП-3. </w:t>
            </w: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</w:t>
            </w:r>
            <w:r w:rsidR="00B11C9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E6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1C9C" w:rsidRPr="00BE64CE">
              <w:rPr>
                <w:rFonts w:ascii="Times New Roman" w:hAnsi="Times New Roman" w:cs="Times New Roman"/>
                <w:sz w:val="24"/>
                <w:szCs w:val="24"/>
              </w:rPr>
              <w:t>обеспечивающие достижение стоящих перед организацией целей</w:t>
            </w:r>
            <w:r w:rsidRPr="00BE64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2FAB5DFC" w14:textId="05CE3CEB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1. Обладает навыками разработки финансовой стратегии и политики.</w:t>
            </w:r>
          </w:p>
        </w:tc>
        <w:tc>
          <w:tcPr>
            <w:tcW w:w="2654" w:type="dxa"/>
          </w:tcPr>
          <w:p w14:paraId="2B56DBD2" w14:textId="6D4967B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E3BD8A9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8F3AF47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797EF23" w14:textId="2081B92F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C415A65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58648383" w14:textId="6C18D277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CE97FCF" w14:textId="77777777" w:rsidR="000E7776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инструмент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C766448" w14:textId="77777777" w:rsidR="007871A1" w:rsidRP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4F1F41A" w14:textId="335E7F91" w:rsidR="007871A1" w:rsidRPr="00602CCA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1C13846" w14:textId="77777777" w:rsid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235CA54" w14:textId="668EDD00" w:rsidR="00EA008F" w:rsidRPr="00EA008F" w:rsidRDefault="00EA008F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3182B5A4" w14:textId="77777777" w:rsidTr="003029AE">
        <w:tc>
          <w:tcPr>
            <w:tcW w:w="2182" w:type="dxa"/>
            <w:vMerge/>
          </w:tcPr>
          <w:p w14:paraId="3C9A0CD5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7CEB1108" w14:textId="00092FEC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2. Использует современные методы и средства для принятия эффективных финансовых решений.</w:t>
            </w:r>
          </w:p>
        </w:tc>
        <w:tc>
          <w:tcPr>
            <w:tcW w:w="2654" w:type="dxa"/>
          </w:tcPr>
          <w:p w14:paraId="7ABE0254" w14:textId="2AEC6062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управленческих решений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66C50F1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6A1447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498C2C1" w14:textId="3381A55F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эффективные управленческие решения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0F94EF3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0F4F0E47" w14:textId="1BAA9A3A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C0EA5AA" w14:textId="77777777" w:rsidR="000E7776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метод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принятия эффективных управленческих решений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158AF1" w14:textId="77777777" w:rsidR="007871A1" w:rsidRP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1A5794A" w14:textId="745159B5" w:rsidR="007871A1" w:rsidRPr="00602CCA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292B11F" w14:textId="5B9872ED" w:rsid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охарактеризовать процессы 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эффективны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управленчески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финансовых аспектов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008F"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корпоративных слияний и поглощений</w:t>
            </w:r>
            <w:r w:rsidR="00EA00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756A19C" w14:textId="6C7FEC21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7BE95789" w14:textId="74435023" w:rsidR="006E54C6" w:rsidRDefault="006E54C6" w:rsidP="00AB6FF0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C7A4C11" w14:textId="77777777" w:rsidR="00855728" w:rsidRPr="00BE64CE" w:rsidRDefault="00855728" w:rsidP="00855728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BE64CE">
        <w:rPr>
          <w:b/>
          <w:bCs/>
          <w:color w:val="auto"/>
          <w:sz w:val="28"/>
          <w:szCs w:val="28"/>
          <w:lang w:bidi="ru-RU"/>
        </w:rPr>
        <w:t>Примерный перечень вопросов к зачету</w:t>
      </w:r>
    </w:p>
    <w:p w14:paraId="3AC50935" w14:textId="77777777" w:rsidR="00855728" w:rsidRPr="00BE64CE" w:rsidRDefault="00855728" w:rsidP="0085572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BE64CE">
        <w:rPr>
          <w:color w:val="auto"/>
          <w:sz w:val="28"/>
          <w:szCs w:val="28"/>
          <w:lang w:bidi="ru-RU"/>
        </w:rPr>
        <w:t xml:space="preserve">На зачете студенту целесообразно ответить на два теоретических вопроса: первый вопрос может быть связан с различными характеристиками сделок </w:t>
      </w:r>
      <w:r w:rsidRPr="00BE64CE">
        <w:rPr>
          <w:color w:val="auto"/>
          <w:sz w:val="28"/>
          <w:szCs w:val="28"/>
          <w:lang w:val="en-GB" w:bidi="ru-RU"/>
        </w:rPr>
        <w:t>M</w:t>
      </w:r>
      <w:r w:rsidRPr="00BE64CE">
        <w:rPr>
          <w:color w:val="auto"/>
          <w:sz w:val="28"/>
          <w:szCs w:val="28"/>
          <w:lang w:bidi="ru-RU"/>
        </w:rPr>
        <w:t>&amp;</w:t>
      </w:r>
      <w:r w:rsidRPr="00BE64CE">
        <w:rPr>
          <w:color w:val="auto"/>
          <w:sz w:val="28"/>
          <w:szCs w:val="28"/>
          <w:lang w:val="en-GB" w:bidi="ru-RU"/>
        </w:rPr>
        <w:t>A</w:t>
      </w:r>
      <w:r w:rsidRPr="00BE64CE">
        <w:rPr>
          <w:color w:val="auto"/>
          <w:sz w:val="28"/>
          <w:szCs w:val="28"/>
          <w:lang w:bidi="ru-RU"/>
        </w:rPr>
        <w:t>, а второй вопрос – по детализации формул расчетов различных показателей, используемых при анализе и оценке различных финансовых аспектов корпоративных слияний и поглощений.</w:t>
      </w:r>
    </w:p>
    <w:p w14:paraId="33FF18B6" w14:textId="77777777" w:rsidR="00855728" w:rsidRPr="00BE64CE" w:rsidRDefault="00855728" w:rsidP="00855728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bidi="ru-RU"/>
        </w:rPr>
      </w:pPr>
      <w:r w:rsidRPr="00BE64CE">
        <w:rPr>
          <w:i/>
          <w:iCs/>
          <w:color w:val="auto"/>
          <w:sz w:val="28"/>
          <w:szCs w:val="28"/>
          <w:lang w:bidi="ru-RU"/>
        </w:rPr>
        <w:t>Примерные вопросы для подготовки к сдаче зачета:</w:t>
      </w:r>
    </w:p>
    <w:p w14:paraId="5C63CB8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Основы корпоративных слияний и поглощений (M&amp;A).</w:t>
      </w:r>
    </w:p>
    <w:p w14:paraId="7B83792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Современные интеграционные процессы бизнеса в условиях геополитического давления и экономической глобализации.</w:t>
      </w:r>
    </w:p>
    <w:p w14:paraId="7DCB5362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Виды корпоративных слияний и поглощений (M&amp;A) в отечественной и зарубежной экономической теории и практике. </w:t>
      </w:r>
    </w:p>
    <w:p w14:paraId="7C4AD9C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Классификация M&amp;A: слияние, присоединение, разделение, выделение, преобразование. </w:t>
      </w:r>
    </w:p>
    <w:p w14:paraId="5E92696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Законодательно-нормативная база для осуществления сделок M&amp;A.</w:t>
      </w:r>
    </w:p>
    <w:p w14:paraId="31E2B63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Стейкхолдеры в сделках M&amp;A, финансовые интересы основных и косвенных заинтересованных сторон.</w:t>
      </w:r>
    </w:p>
    <w:p w14:paraId="61742F7E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Волнообразность развития рынка M&amp;A в мировой практике.</w:t>
      </w:r>
    </w:p>
    <w:p w14:paraId="414EEFB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Исторические этапы развития российского рынка M&amp;A, их особенности и предпосылки.</w:t>
      </w:r>
    </w:p>
    <w:p w14:paraId="0C4FB58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Различные мотивы M&amp;A: рост, синергия (операционная, финансовая), диверсификация, прочие экономические мотивы, самоуверенность управляющих, другие мотивы.</w:t>
      </w:r>
    </w:p>
    <w:p w14:paraId="68F482D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Основные процедуры M&amp;A. </w:t>
      </w:r>
    </w:p>
    <w:p w14:paraId="074B664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Характеристика этапов процесса M&amp;A. </w:t>
      </w:r>
    </w:p>
    <w:p w14:paraId="72A000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Разработка плана M&amp;A. Скрининг. </w:t>
      </w:r>
    </w:p>
    <w:p w14:paraId="7F520CFF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Due Diligence. </w:t>
      </w:r>
    </w:p>
    <w:p w14:paraId="09C989DA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Переговоры в сделках </w:t>
      </w:r>
      <w:r w:rsidRPr="00BE64CE">
        <w:rPr>
          <w:rFonts w:ascii="Times New Roman" w:hAnsi="Times New Roman" w:cs="Times New Roman"/>
          <w:lang w:val="en-GB"/>
        </w:rPr>
        <w:t>M</w:t>
      </w:r>
      <w:r w:rsidRPr="00BE64CE">
        <w:rPr>
          <w:rFonts w:ascii="Times New Roman" w:hAnsi="Times New Roman" w:cs="Times New Roman"/>
        </w:rPr>
        <w:t>&amp;</w:t>
      </w:r>
      <w:r w:rsidRPr="00BE64CE">
        <w:rPr>
          <w:rFonts w:ascii="Times New Roman" w:hAnsi="Times New Roman" w:cs="Times New Roman"/>
          <w:lang w:val="en-GB"/>
        </w:rPr>
        <w:t>A</w:t>
      </w:r>
      <w:r w:rsidRPr="00BE64CE">
        <w:rPr>
          <w:rFonts w:ascii="Times New Roman" w:hAnsi="Times New Roman" w:cs="Times New Roman"/>
        </w:rPr>
        <w:t>.</w:t>
      </w:r>
    </w:p>
    <w:p w14:paraId="13BA236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Дружественные и недружественные сделки M&amp;A. </w:t>
      </w:r>
    </w:p>
    <w:p w14:paraId="66EBCFA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Виды защиты против агрессивных поглощений.</w:t>
      </w:r>
    </w:p>
    <w:p w14:paraId="7F8AE35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SWOT-анализ как инструмент для исследования внешней и внутренней среды компании-мишени.</w:t>
      </w:r>
    </w:p>
    <w:p w14:paraId="0E410D27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PEST-анализ как инструмент для исследования внешней среды компании-мишени.</w:t>
      </w:r>
    </w:p>
    <w:p w14:paraId="70A244A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SNW-анализ как инструмент для исследования внешней и внутренней среды компании-мишени.</w:t>
      </w:r>
    </w:p>
    <w:p w14:paraId="1C303F9E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Комплексный анализ финансово-хозяйственной деятельности компании-мишени как важнейший инструмент Due Diligence.</w:t>
      </w:r>
    </w:p>
    <w:p w14:paraId="0205439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Методика аналитических процедур, применяемых в сделках </w:t>
      </w:r>
      <w:r w:rsidRPr="00BE64CE">
        <w:rPr>
          <w:rFonts w:ascii="Times New Roman" w:hAnsi="Times New Roman" w:cs="Times New Roman"/>
          <w:lang w:val="en-GB"/>
        </w:rPr>
        <w:t>M</w:t>
      </w:r>
      <w:r w:rsidRPr="00BE64CE">
        <w:rPr>
          <w:rFonts w:ascii="Times New Roman" w:hAnsi="Times New Roman" w:cs="Times New Roman"/>
        </w:rPr>
        <w:t>&amp;</w:t>
      </w:r>
      <w:r w:rsidRPr="00BE64CE">
        <w:rPr>
          <w:rFonts w:ascii="Times New Roman" w:hAnsi="Times New Roman" w:cs="Times New Roman"/>
          <w:lang w:val="en-GB"/>
        </w:rPr>
        <w:t>A</w:t>
      </w:r>
      <w:r w:rsidRPr="00BE64CE">
        <w:rPr>
          <w:rFonts w:ascii="Times New Roman" w:hAnsi="Times New Roman" w:cs="Times New Roman"/>
        </w:rPr>
        <w:t>.</w:t>
      </w:r>
    </w:p>
    <w:p w14:paraId="1EFE3A9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Горизонтальный анализ активов и пассивов компании-мишени (имущества и источников их финансирования), доходов и расходов.</w:t>
      </w:r>
    </w:p>
    <w:p w14:paraId="1A19903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Вертикальный анализ активов и пассивов, доходов и расходов компании-мишени.</w:t>
      </w:r>
    </w:p>
    <w:p w14:paraId="61BD652A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финансовой устойчивости компании-мишени.</w:t>
      </w:r>
    </w:p>
    <w:p w14:paraId="39DEF365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ликвидности баланса компании-мишени.</w:t>
      </w:r>
    </w:p>
    <w:p w14:paraId="392C3C3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деловой активности и оборачиваемости компании-мишени.</w:t>
      </w:r>
    </w:p>
    <w:p w14:paraId="710DD6C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эффективности и рентабельности деятельности компании-мишени.</w:t>
      </w:r>
    </w:p>
    <w:p w14:paraId="3AF4715F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потенциального банкротства компании-мишени (модели Альтмана, Бивера и др.).</w:t>
      </w:r>
    </w:p>
    <w:p w14:paraId="4EAE1976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движения денежных потоков компании-мишени по операционной, инвестиционной и финансовой деятельности. Чистые денежные потоки компании-мишени.</w:t>
      </w:r>
    </w:p>
    <w:p w14:paraId="0813967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Методы и инструменты для прогнозирования денежных потоков компании-мишени и объединенной компании. Дисконтирование денежных потоков.</w:t>
      </w:r>
    </w:p>
    <w:p w14:paraId="727F26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Методология прогнозирования результатов хозяйственной деятельности компании-мишени и объединенной компании.</w:t>
      </w:r>
    </w:p>
    <w:p w14:paraId="1306E199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Содержание финансовой стратегии компании-мишени, соотношение между ее составляющими. </w:t>
      </w:r>
    </w:p>
    <w:p w14:paraId="0A09547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Основные виды финансовых стратегий компании-мишени (по М. Портеру): стратегии концентрированного роста, стратегии интегрированного роста, стратегии дифференцированного роста, стратегии целенаправленного сокращения.</w:t>
      </w:r>
    </w:p>
    <w:p w14:paraId="22FA47AD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Центры финансовой ответственности и критерии их выделения. Центры доходов, центры затрат, центры прибыли и центры инвестиций, их характеристика.</w:t>
      </w:r>
    </w:p>
    <w:p w14:paraId="769C87A5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Финансовая политика компании-мишени. Источники финансирования финансово-хозяйственной деятельности компании-мишени. </w:t>
      </w:r>
    </w:p>
    <w:p w14:paraId="6E0CAFF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Цена капитала компании-мишени, включая WACC.</w:t>
      </w:r>
    </w:p>
    <w:p w14:paraId="77C672B6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Финансовая стратегия и финансовая политика объединенной компании (по итогам сделки M&amp;A).</w:t>
      </w:r>
    </w:p>
    <w:p w14:paraId="132B98F2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Методика расчет синергетического эффекта для объединенного бизнеса.</w:t>
      </w:r>
    </w:p>
    <w:p w14:paraId="0A9733E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стратегических финансовых показателей (ROS, TAT, ROA, А/Е, ROE, RR, SGA, EPS).</w:t>
      </w:r>
    </w:p>
    <w:p w14:paraId="65AE593D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ключевых финансовых мультипликаторов (Р/Е, Р/S, M/B, EV/EBITDA, EV/S).</w:t>
      </w:r>
    </w:p>
    <w:p w14:paraId="6CA267D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интегральных критериев оценки эффективности бизнеса (ЕVA, CVA, SVA, TSR, CFROI, MVA).</w:t>
      </w:r>
    </w:p>
    <w:p w14:paraId="2D7614B9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Формулы для расчета и уточнения стоимости компании-мишени. </w:t>
      </w:r>
    </w:p>
    <w:p w14:paraId="2605B57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Структурирование сделки M&amp;A, проверка её чистоты и разработка плана финансирования. </w:t>
      </w:r>
    </w:p>
    <w:p w14:paraId="440FF2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Планирование интеграции по итогам сделки M&amp;A.</w:t>
      </w:r>
    </w:p>
    <w:p w14:paraId="32E8F24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Инструменты для принятия эффективных управленческих решений при сделке M&amp;A и по её завершении. Интерпретация полученных данных.</w:t>
      </w:r>
    </w:p>
    <w:p w14:paraId="556648C6" w14:textId="77777777" w:rsidR="00855728" w:rsidRPr="00855728" w:rsidRDefault="00855728" w:rsidP="00AB6FF0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6DE0383E" w14:textId="77777777" w:rsidR="00B11C9C" w:rsidRPr="00BE64CE" w:rsidRDefault="00B11C9C" w:rsidP="00B11C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4CE">
        <w:rPr>
          <w:rFonts w:ascii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4DDA87AD" w14:textId="5DFB128E" w:rsidR="00B11C9C" w:rsidRPr="00855728" w:rsidRDefault="00B11C9C" w:rsidP="00585C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CE">
        <w:rPr>
          <w:rFonts w:ascii="Times New Roman" w:hAnsi="Times New Roman" w:cs="Times New Roman"/>
          <w:sz w:val="28"/>
          <w:szCs w:val="28"/>
        </w:rPr>
        <w:t>Приказ от 23.03.2017 №</w:t>
      </w:r>
      <w:r w:rsidR="002220E6">
        <w:rPr>
          <w:rFonts w:ascii="Times New Roman" w:hAnsi="Times New Roman" w:cs="Times New Roman"/>
          <w:sz w:val="28"/>
          <w:szCs w:val="28"/>
        </w:rPr>
        <w:t xml:space="preserve"> </w:t>
      </w:r>
      <w:r w:rsidRPr="00BE64CE">
        <w:rPr>
          <w:rFonts w:ascii="Times New Roman" w:hAnsi="Times New Roman" w:cs="Times New Roman"/>
          <w:sz w:val="28"/>
          <w:szCs w:val="28"/>
        </w:rPr>
        <w:t>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61C13E16" w14:textId="77777777" w:rsidR="00F715DF" w:rsidRDefault="00F715DF" w:rsidP="00585C26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785FC15" w14:textId="743D867D" w:rsidR="00032A9E" w:rsidRPr="008908D2" w:rsidRDefault="00BF2591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0" w:name="_Toc129597670"/>
      <w:r>
        <w:rPr>
          <w:rFonts w:ascii="Times New Roman" w:hAnsi="Times New Roman" w:cs="Times New Roman"/>
          <w:bCs w:val="0"/>
          <w:sz w:val="28"/>
          <w:szCs w:val="28"/>
        </w:rPr>
        <w:t>8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41" w:name="bookmark11"/>
      <w:bookmarkStart w:id="42" w:name="_Toc10123777"/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</w:t>
      </w:r>
      <w:r w:rsidR="00D65FE3">
        <w:rPr>
          <w:rFonts w:ascii="Times New Roman" w:hAnsi="Times New Roman" w:cs="Times New Roman"/>
          <w:bCs w:val="0"/>
          <w:sz w:val="28"/>
          <w:szCs w:val="28"/>
        </w:rPr>
        <w:t xml:space="preserve">учебной 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литературы, необходимой для </w:t>
      </w:r>
      <w:bookmarkEnd w:id="41"/>
      <w:bookmarkEnd w:id="42"/>
      <w:r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0"/>
    </w:p>
    <w:p w14:paraId="2A249104" w14:textId="5E76365E" w:rsidR="0046353B" w:rsidRPr="008908D2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8.1. </w:t>
      </w:r>
      <w:r w:rsidR="00032A9E" w:rsidRPr="008908D2">
        <w:rPr>
          <w:b/>
          <w:bCs/>
          <w:sz w:val="28"/>
          <w:szCs w:val="28"/>
        </w:rPr>
        <w:t>Н</w:t>
      </w:r>
      <w:r w:rsidR="0046353B" w:rsidRPr="008908D2">
        <w:rPr>
          <w:b/>
          <w:bCs/>
          <w:sz w:val="28"/>
          <w:szCs w:val="28"/>
        </w:rPr>
        <w:t>ормативн</w:t>
      </w:r>
      <w:r w:rsidR="00B96BA3">
        <w:rPr>
          <w:b/>
          <w:bCs/>
          <w:sz w:val="28"/>
          <w:szCs w:val="28"/>
        </w:rPr>
        <w:t xml:space="preserve">о-правовые </w:t>
      </w:r>
      <w:r w:rsidR="0046353B" w:rsidRPr="008908D2">
        <w:rPr>
          <w:b/>
          <w:bCs/>
          <w:sz w:val="28"/>
          <w:szCs w:val="28"/>
        </w:rPr>
        <w:t>акты</w:t>
      </w:r>
    </w:p>
    <w:p w14:paraId="5BD73F85" w14:textId="1BD15841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4DEAAC70" w14:textId="262C62CD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5DDBA738" w14:textId="3EBBC412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139359D2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26.12.1995 г. № 208-ФЗ «Об акционерных обществах» (с действующими изменениями и дополнениями);</w:t>
      </w:r>
    </w:p>
    <w:p w14:paraId="16E990F4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08.02.1998 г. № 14-ФЗ «Об обществах с ограниченной ответственностью» (с действующими изменениями и дополнениями);</w:t>
      </w:r>
    </w:p>
    <w:p w14:paraId="196A94F1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25.02.1999 г. № 39-ФЗ «Об инвестиционной деятельности в Российской Федерации, осуществляемой в форме капитальных вложений» (с действующими изменениями и дополнениями);</w:t>
      </w:r>
    </w:p>
    <w:p w14:paraId="28E0B326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16.10.2002 г. № 127-ФЗ «О несостоятельности (банкротстве)» (с действующими изменениями и дополнениями);</w:t>
      </w:r>
    </w:p>
    <w:p w14:paraId="4F458B3A" w14:textId="5CE0E415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Постановление Правительства РФ от 25.06.2003 г. №</w:t>
      </w:r>
      <w:r w:rsidR="001F31C2">
        <w:rPr>
          <w:sz w:val="28"/>
        </w:rPr>
        <w:t xml:space="preserve"> </w:t>
      </w:r>
      <w:r w:rsidRPr="002700F5">
        <w:rPr>
          <w:sz w:val="28"/>
        </w:rPr>
        <w:t>367 «Об утверждении правил проведения арбитражным управляющим финансового анализа».</w:t>
      </w:r>
    </w:p>
    <w:p w14:paraId="4E2BE7FF" w14:textId="77777777" w:rsidR="002148EB" w:rsidRPr="002C7B3E" w:rsidRDefault="002148EB" w:rsidP="002148EB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25E1652D" w14:textId="103F2F55" w:rsidR="0046353B" w:rsidRPr="00A50EC2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</w:t>
      </w:r>
      <w:r w:rsidR="0046353B" w:rsidRPr="00A50EC2">
        <w:rPr>
          <w:b/>
          <w:bCs/>
          <w:sz w:val="28"/>
          <w:szCs w:val="28"/>
        </w:rPr>
        <w:t>Основная литература</w:t>
      </w:r>
    </w:p>
    <w:p w14:paraId="343E2EA2" w14:textId="37A50C0C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r w:rsidRPr="00AE6BC3">
        <w:rPr>
          <w:bCs/>
          <w:sz w:val="28"/>
          <w:szCs w:val="28"/>
        </w:rPr>
        <w:t xml:space="preserve">Дамодаран, А. Инвестиционная оценка: инструменты и методы оценки любых активов: учебно-практическое пособие / А. Дамодаран.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11-е изд., перераб. и доп.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Альпина Паблишер, 2021. - 1316 с. - ЭБС ZNANIUM.com.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https://znanium.com/catalog/product/1838938 (дата обращения:</w:t>
      </w:r>
      <w:r w:rsidR="001F31C2">
        <w:rPr>
          <w:bCs/>
          <w:sz w:val="28"/>
          <w:szCs w:val="28"/>
        </w:rPr>
        <w:t>10</w:t>
      </w:r>
      <w:r w:rsidRPr="00AE6BC3">
        <w:rPr>
          <w:bCs/>
          <w:sz w:val="28"/>
          <w:szCs w:val="28"/>
        </w:rPr>
        <w:t>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>.2023). – Текст: электронный.</w:t>
      </w:r>
    </w:p>
    <w:p w14:paraId="508FCAC7" w14:textId="6258406C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r w:rsidRPr="00AE6BC3">
        <w:rPr>
          <w:bCs/>
          <w:sz w:val="28"/>
          <w:szCs w:val="28"/>
        </w:rPr>
        <w:t>Лукасевич, И.Я. Финансовый менеджмент в 2 ч. Часть 2. Инвестиционная и финансовая политика фирмы: учебник и практикум для вузов / И.Я.</w:t>
      </w:r>
      <w:r w:rsidR="001F31C2">
        <w:rPr>
          <w:bCs/>
          <w:sz w:val="28"/>
          <w:szCs w:val="28"/>
        </w:rPr>
        <w:t> </w:t>
      </w:r>
      <w:r w:rsidRPr="00AE6BC3">
        <w:rPr>
          <w:bCs/>
          <w:sz w:val="28"/>
          <w:szCs w:val="28"/>
        </w:rPr>
        <w:t xml:space="preserve">Лукасевич.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4-е изд., перераб. и доп.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Издательство Юрайт, 2023.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304 с.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(Высшее образование).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Образовательная платформа Юрайт [сайт].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https://urait.ru/bcode/514817 (дата обращения: </w:t>
      </w:r>
      <w:r w:rsidR="001F31C2">
        <w:rPr>
          <w:bCs/>
          <w:sz w:val="28"/>
          <w:szCs w:val="28"/>
        </w:rPr>
        <w:t>10</w:t>
      </w:r>
      <w:r w:rsidRPr="00AE6BC3">
        <w:rPr>
          <w:bCs/>
          <w:sz w:val="28"/>
          <w:szCs w:val="28"/>
        </w:rPr>
        <w:t>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 xml:space="preserve">.2023).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Текст: электронный.</w:t>
      </w:r>
    </w:p>
    <w:p w14:paraId="37630A89" w14:textId="4C2BF73F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r w:rsidRPr="00AE6BC3">
        <w:rPr>
          <w:bCs/>
          <w:sz w:val="28"/>
          <w:szCs w:val="28"/>
        </w:rPr>
        <w:t xml:space="preserve">Передера, Ж.С. Анализ слияний и поглощений: учебное пособие для вузов / Ж.С. Передера, А.В. Федоров.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Издательство Юрайт, 2023.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140 с.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(Высшее образование).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Образовательная платформа Юрайт [сайт].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https://urait.ru/bcode/520193 (дата обращения: 10.0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 xml:space="preserve">.2023).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Текст: электронный.</w:t>
      </w:r>
    </w:p>
    <w:p w14:paraId="6981CD42" w14:textId="77777777" w:rsidR="002148EB" w:rsidRDefault="002148EB" w:rsidP="000A4371">
      <w:pPr>
        <w:pStyle w:val="Default"/>
        <w:spacing w:line="360" w:lineRule="auto"/>
        <w:jc w:val="both"/>
        <w:rPr>
          <w:bCs/>
          <w:sz w:val="28"/>
          <w:szCs w:val="28"/>
        </w:rPr>
      </w:pPr>
    </w:p>
    <w:p w14:paraId="54B801A3" w14:textId="64972176" w:rsidR="0046353B" w:rsidRDefault="0046353B" w:rsidP="00C81D68">
      <w:pPr>
        <w:pStyle w:val="Default"/>
        <w:numPr>
          <w:ilvl w:val="1"/>
          <w:numId w:val="4"/>
        </w:numPr>
        <w:spacing w:line="360" w:lineRule="auto"/>
        <w:jc w:val="both"/>
        <w:rPr>
          <w:b/>
          <w:bCs/>
          <w:sz w:val="28"/>
          <w:szCs w:val="28"/>
        </w:rPr>
      </w:pPr>
      <w:r w:rsidRPr="00A50EC2">
        <w:rPr>
          <w:b/>
          <w:bCs/>
          <w:sz w:val="28"/>
          <w:szCs w:val="28"/>
        </w:rPr>
        <w:t>Дополнительная литература</w:t>
      </w:r>
    </w:p>
    <w:p w14:paraId="49259909" w14:textId="6EE461A5" w:rsidR="001F31C2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Менеджмент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/ О.В. Ефимова; Финуниверситет.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Кнорус, 2023</w:t>
      </w:r>
      <w:r>
        <w:rPr>
          <w:sz w:val="28"/>
          <w:szCs w:val="28"/>
        </w:rPr>
        <w:t>.</w:t>
      </w:r>
      <w:r w:rsidRPr="001F31C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322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(Магистратура).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То же.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ЭБС BOOK.ru.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URL: https://book.ru/book/945985 (дата обращения: </w:t>
      </w:r>
      <w:r>
        <w:rPr>
          <w:sz w:val="28"/>
          <w:szCs w:val="28"/>
        </w:rPr>
        <w:t>10</w:t>
      </w:r>
      <w:r w:rsidRPr="001F31C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 xml:space="preserve">.2023).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электронный.</w:t>
      </w:r>
    </w:p>
    <w:p w14:paraId="426CCE07" w14:textId="4372C9D1" w:rsidR="001F31C2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Ивашковская, И.В. Моделирование стоимости компании. Стратегическая ответственность советов директоров: монография / И.В. Ивашковская.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Инфра-М, 2019.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430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(Научная мысль).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– То же. – 2021. – ЭБС ZNANIUM.com. – URL: https://znanium.com/catalog/product/1256252 (дата обращения: 10.0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 xml:space="preserve">.2023). 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 : электронный.</w:t>
      </w:r>
    </w:p>
    <w:p w14:paraId="633E6E36" w14:textId="7ED6EBF2" w:rsidR="006733A4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Реорганизация бизнеса: слияние и поглощение: учебник для направления бакалавриата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/ С.О. Мусиенко, М.Р. Гудова, Н.И. Лахметкина [и др.]; под ред. Л.Г.</w:t>
      </w:r>
      <w:r>
        <w:rPr>
          <w:sz w:val="28"/>
          <w:szCs w:val="28"/>
        </w:rPr>
        <w:t xml:space="preserve"> </w:t>
      </w:r>
      <w:r w:rsidRPr="001F31C2">
        <w:rPr>
          <w:sz w:val="28"/>
          <w:szCs w:val="28"/>
        </w:rPr>
        <w:t xml:space="preserve">Паштовой; Финуниверситет.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Кнорус, 2020.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284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(Бакалавриат).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– То же. – 2022. – ЭБС BOOK.ru. - URL: https://book.ru/book/942822 (дата обращения:10.0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>.2023). – Текст: электронный.</w:t>
      </w:r>
    </w:p>
    <w:p w14:paraId="04720BC2" w14:textId="77777777" w:rsidR="00F715DF" w:rsidRDefault="00F715DF" w:rsidP="00F715DF">
      <w:pPr>
        <w:pStyle w:val="Default"/>
        <w:spacing w:line="360" w:lineRule="auto"/>
        <w:ind w:left="720"/>
        <w:jc w:val="both"/>
        <w:rPr>
          <w:sz w:val="28"/>
          <w:szCs w:val="28"/>
        </w:rPr>
      </w:pPr>
    </w:p>
    <w:p w14:paraId="721498CD" w14:textId="6A940FC0" w:rsidR="00CD060D" w:rsidRDefault="00CD060D" w:rsidP="00CD060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  <w:r w:rsidRPr="00CD060D">
        <w:rPr>
          <w:b/>
          <w:bCs/>
          <w:sz w:val="28"/>
          <w:szCs w:val="28"/>
        </w:rPr>
        <w:t>Периодические издания</w:t>
      </w:r>
      <w:r w:rsidRPr="00316B8C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«</w:t>
      </w:r>
      <w:r w:rsidRPr="003A78C0">
        <w:rPr>
          <w:bCs/>
          <w:sz w:val="28"/>
          <w:szCs w:val="28"/>
        </w:rPr>
        <w:t>Экономические науки</w:t>
      </w:r>
      <w:r>
        <w:rPr>
          <w:b/>
          <w:bCs/>
          <w:sz w:val="28"/>
          <w:szCs w:val="28"/>
        </w:rPr>
        <w:t>».</w:t>
      </w:r>
    </w:p>
    <w:p w14:paraId="4D2D1D3A" w14:textId="77777777" w:rsidR="006A3CD8" w:rsidRDefault="006A3CD8" w:rsidP="00CD060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</w:p>
    <w:p w14:paraId="3A02434B" w14:textId="6356BB4E" w:rsidR="00032A9E" w:rsidRPr="00A50EC2" w:rsidRDefault="00BF2591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3" w:name="_Toc10123778"/>
      <w:bookmarkStart w:id="44" w:name="_Toc129597671"/>
      <w:r>
        <w:rPr>
          <w:rFonts w:ascii="Times New Roman" w:hAnsi="Times New Roman" w:cs="Times New Roman"/>
          <w:bCs w:val="0"/>
          <w:sz w:val="28"/>
          <w:szCs w:val="28"/>
        </w:rPr>
        <w:t>9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="00032A9E" w:rsidRPr="008908D2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8908D2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-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3"/>
      <w:r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4"/>
    </w:p>
    <w:p w14:paraId="03DC6732" w14:textId="40E7D296" w:rsidR="00B74AEC" w:rsidRPr="00A50EC2" w:rsidRDefault="00B74A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www.garant.ru </w:t>
      </w:r>
      <w:r w:rsidR="009F4B8A"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нормативно-правовая система </w:t>
      </w:r>
      <w:r w:rsidR="00A32BEC">
        <w:rPr>
          <w:bCs/>
          <w:sz w:val="28"/>
          <w:szCs w:val="28"/>
        </w:rPr>
        <w:t>«</w:t>
      </w:r>
      <w:r w:rsidRPr="00A50EC2">
        <w:rPr>
          <w:bCs/>
          <w:sz w:val="28"/>
          <w:szCs w:val="28"/>
        </w:rPr>
        <w:t>Гарант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396F9F90" w14:textId="6C22D4A1" w:rsidR="00B74AEC" w:rsidRPr="00A50EC2" w:rsidRDefault="00B74A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www.consultant.ru </w:t>
      </w:r>
      <w:r w:rsidR="009F4B8A"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справочно-правовая система </w:t>
      </w:r>
      <w:r w:rsidR="00A32BEC">
        <w:rPr>
          <w:bCs/>
          <w:sz w:val="28"/>
          <w:szCs w:val="28"/>
        </w:rPr>
        <w:t>«</w:t>
      </w:r>
      <w:r w:rsidR="000E6F6F" w:rsidRPr="00A50EC2">
        <w:rPr>
          <w:bCs/>
          <w:sz w:val="28"/>
          <w:szCs w:val="28"/>
        </w:rPr>
        <w:t>Консультант Плюс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67243985" w14:textId="7C158EC1" w:rsidR="00A32BEC" w:rsidRPr="00A32BEC" w:rsidRDefault="00A32B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57B62EAB" w14:textId="193EEEFC" w:rsidR="00A32BEC" w:rsidRPr="00A32BEC" w:rsidRDefault="001D044B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1D044B">
        <w:rPr>
          <w:bCs/>
          <w:sz w:val="28"/>
          <w:szCs w:val="28"/>
        </w:rPr>
        <w:t>Научная электронная библиотека «ELibrary.ru».</w:t>
      </w:r>
      <w:r>
        <w:rPr>
          <w:bCs/>
          <w:sz w:val="28"/>
          <w:szCs w:val="28"/>
        </w:rPr>
        <w:t xml:space="preserve"> </w:t>
      </w:r>
      <w:r w:rsidR="00A32BEC" w:rsidRPr="00A32BEC">
        <w:rPr>
          <w:bCs/>
          <w:sz w:val="28"/>
          <w:szCs w:val="28"/>
        </w:rPr>
        <w:t>https://www.elibrary.ru/defaultx.asp</w:t>
      </w:r>
    </w:p>
    <w:p w14:paraId="441FADE8" w14:textId="77777777" w:rsidR="001224AF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bookmarkStart w:id="45" w:name="_Hlk84345742"/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>
          <w:rPr>
            <w:rStyle w:val="af4"/>
            <w:color w:val="000000" w:themeColor="text1"/>
            <w:sz w:val="28"/>
            <w:szCs w:val="28"/>
          </w:rPr>
          <w:t>http://elib.fa.ru/</w:t>
        </w:r>
      </w:hyperlink>
    </w:p>
    <w:p w14:paraId="0E5F8356" w14:textId="77777777" w:rsidR="001224AF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 w:history="1">
        <w:r>
          <w:rPr>
            <w:rStyle w:val="af4"/>
            <w:color w:val="000000" w:themeColor="text1"/>
            <w:sz w:val="28"/>
            <w:szCs w:val="28"/>
          </w:rPr>
          <w:t>http://www.book.ru</w:t>
        </w:r>
      </w:hyperlink>
    </w:p>
    <w:p w14:paraId="4BB16364" w14:textId="6591DC73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 w:rsidRPr="00354DAD">
          <w:rPr>
            <w:rStyle w:val="af4"/>
            <w:color w:val="000000" w:themeColor="text1"/>
            <w:sz w:val="28"/>
            <w:szCs w:val="28"/>
          </w:rPr>
          <w:t>://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biblioclub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 w:rsidRPr="00354DAD"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6F3ED841" w14:textId="7777777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354DAD">
        <w:rPr>
          <w:color w:val="000000" w:themeColor="text1"/>
          <w:sz w:val="28"/>
          <w:szCs w:val="28"/>
          <w:lang w:val="en-US"/>
        </w:rPr>
        <w:t>Znanium</w:t>
      </w:r>
      <w:r w:rsidRPr="00354DAD">
        <w:rPr>
          <w:color w:val="000000" w:themeColor="text1"/>
          <w:sz w:val="28"/>
          <w:szCs w:val="28"/>
        </w:rPr>
        <w:t xml:space="preserve"> </w:t>
      </w:r>
      <w:hyperlink r:id="rId11" w:history="1">
        <w:r w:rsidRPr="00354DAD">
          <w:rPr>
            <w:rStyle w:val="af4"/>
            <w:color w:val="000000" w:themeColor="text1"/>
            <w:sz w:val="28"/>
            <w:szCs w:val="28"/>
          </w:rPr>
          <w:t>http://www.znanium.com</w:t>
        </w:r>
      </w:hyperlink>
    </w:p>
    <w:p w14:paraId="58FB349E" w14:textId="68DAE0EF" w:rsidR="001224AF" w:rsidRPr="00354DAD" w:rsidRDefault="00354DAD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>Образовательная платформа</w:t>
      </w:r>
      <w:r w:rsidR="001224AF" w:rsidRPr="00354DAD">
        <w:rPr>
          <w:color w:val="000000" w:themeColor="text1"/>
          <w:sz w:val="28"/>
          <w:szCs w:val="28"/>
        </w:rPr>
        <w:t xml:space="preserve"> «ЮРАЙТ» </w:t>
      </w:r>
      <w:hyperlink r:id="rId12" w:history="1">
        <w:r w:rsidR="001224AF" w:rsidRPr="00354DAD">
          <w:rPr>
            <w:rStyle w:val="af4"/>
            <w:color w:val="000000" w:themeColor="text1"/>
            <w:sz w:val="28"/>
            <w:szCs w:val="28"/>
          </w:rPr>
          <w:t>https://urait.ru/</w:t>
        </w:r>
      </w:hyperlink>
    </w:p>
    <w:p w14:paraId="381E66BE" w14:textId="7777777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354DAD">
          <w:rPr>
            <w:rStyle w:val="af4"/>
            <w:sz w:val="28"/>
            <w:szCs w:val="28"/>
          </w:rPr>
          <w:t>http://ebs.prospekt.org/books</w:t>
        </w:r>
      </w:hyperlink>
    </w:p>
    <w:p w14:paraId="01585C98" w14:textId="770C55F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rStyle w:val="af4"/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Деловая онлайн-библиотека </w:t>
      </w:r>
      <w:r w:rsidRPr="00354DAD">
        <w:rPr>
          <w:color w:val="000000" w:themeColor="text1"/>
          <w:sz w:val="28"/>
          <w:szCs w:val="28"/>
          <w:lang w:val="en-US"/>
        </w:rPr>
        <w:t>Alpina</w:t>
      </w:r>
      <w:r w:rsidRPr="00354DAD">
        <w:rPr>
          <w:color w:val="000000" w:themeColor="text1"/>
          <w:sz w:val="28"/>
          <w:szCs w:val="28"/>
        </w:rPr>
        <w:t xml:space="preserve"> </w:t>
      </w:r>
      <w:r w:rsidRPr="00354DAD">
        <w:rPr>
          <w:color w:val="000000" w:themeColor="text1"/>
          <w:sz w:val="28"/>
          <w:szCs w:val="28"/>
          <w:lang w:val="en-US"/>
        </w:rPr>
        <w:t>Digital</w:t>
      </w:r>
      <w:r w:rsidRPr="00354DAD">
        <w:rPr>
          <w:color w:val="000000" w:themeColor="text1"/>
          <w:sz w:val="28"/>
          <w:szCs w:val="28"/>
        </w:rPr>
        <w:t xml:space="preserve"> </w:t>
      </w:r>
      <w:hyperlink r:id="rId14" w:history="1"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 w:rsidRPr="00354DAD">
          <w:rPr>
            <w:rStyle w:val="af4"/>
            <w:color w:val="000000" w:themeColor="text1"/>
            <w:sz w:val="28"/>
            <w:szCs w:val="28"/>
          </w:rPr>
          <w:t>://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lib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alpinadigital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 w:rsidRPr="00354DAD"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3B1429E5" w14:textId="09C6A270" w:rsidR="00354DAD" w:rsidRDefault="00354DAD" w:rsidP="00216E41">
      <w:pPr>
        <w:pStyle w:val="ab"/>
        <w:spacing w:line="360" w:lineRule="auto"/>
        <w:jc w:val="both"/>
        <w:rPr>
          <w:rStyle w:val="af4"/>
          <w:color w:val="000000" w:themeColor="text1"/>
          <w:sz w:val="28"/>
          <w:szCs w:val="28"/>
        </w:rPr>
      </w:pPr>
    </w:p>
    <w:p w14:paraId="36061677" w14:textId="4A87135E" w:rsidR="00814BB3" w:rsidRDefault="00BF2591" w:rsidP="00814BB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6" w:name="_Toc129597672"/>
      <w:bookmarkEnd w:id="45"/>
      <w:r>
        <w:rPr>
          <w:rFonts w:ascii="Times New Roman" w:hAnsi="Times New Roman" w:cs="Times New Roman"/>
          <w:bCs w:val="0"/>
          <w:sz w:val="28"/>
          <w:szCs w:val="28"/>
        </w:rPr>
        <w:t>10</w:t>
      </w:r>
      <w:r w:rsidR="00814BB3" w:rsidRPr="00814BB3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814BB3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46"/>
      <w:r w:rsidR="004B63EC" w:rsidRPr="00814BB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2812F392" w14:textId="77777777" w:rsidR="006705FA" w:rsidRPr="00855728" w:rsidRDefault="006705FA" w:rsidP="00585C2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4CE">
        <w:rPr>
          <w:rFonts w:ascii="Times New Roman" w:hAnsi="Times New Roman" w:cs="Times New Roman"/>
          <w:color w:val="000000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731D8A48" w14:textId="5C6BF922" w:rsidR="00D14758" w:rsidRPr="000050F7" w:rsidRDefault="00D14758" w:rsidP="00585C26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050F7">
        <w:rPr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Самостоятельная работа студентов организуется в соответствии с </w:t>
      </w:r>
      <w:r w:rsidR="00695E9D" w:rsidRPr="000050F7">
        <w:rPr>
          <w:sz w:val="28"/>
          <w:szCs w:val="28"/>
          <w:lang w:bidi="ru-RU"/>
        </w:rPr>
        <w:t>учебно</w:t>
      </w:r>
      <w:r w:rsidRPr="000050F7">
        <w:rPr>
          <w:sz w:val="28"/>
          <w:szCs w:val="28"/>
          <w:lang w:bidi="ru-RU"/>
        </w:rPr>
        <w:t xml:space="preserve">-тематическим планом изучения дисциплины. </w:t>
      </w:r>
    </w:p>
    <w:p w14:paraId="49145E54" w14:textId="10667AF1" w:rsidR="00D14758" w:rsidRPr="000050F7" w:rsidRDefault="00D14758" w:rsidP="00585C26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050F7">
        <w:rPr>
          <w:sz w:val="28"/>
          <w:szCs w:val="28"/>
          <w:lang w:bidi="ru-RU"/>
        </w:rPr>
        <w:t>Изучение дисциплины «</w:t>
      </w:r>
      <w:r w:rsidR="00D9018F" w:rsidRPr="000050F7">
        <w:rPr>
          <w:sz w:val="28"/>
          <w:szCs w:val="28"/>
          <w:lang w:bidi="ru-RU"/>
        </w:rPr>
        <w:t>Финансовые аспекты корпоративных слияний и поглощений</w:t>
      </w:r>
      <w:r w:rsidRPr="000050F7">
        <w:rPr>
          <w:sz w:val="28"/>
          <w:szCs w:val="28"/>
          <w:lang w:bidi="ru-RU"/>
        </w:rPr>
        <w:t xml:space="preserve">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</w:t>
      </w:r>
      <w:r w:rsidR="00627893" w:rsidRPr="000050F7">
        <w:rPr>
          <w:sz w:val="28"/>
          <w:szCs w:val="28"/>
          <w:lang w:bidi="ru-RU"/>
        </w:rPr>
        <w:t>домашнего творческого задания</w:t>
      </w:r>
      <w:r w:rsidR="000050F7">
        <w:rPr>
          <w:sz w:val="28"/>
          <w:szCs w:val="28"/>
          <w:lang w:bidi="ru-RU"/>
        </w:rPr>
        <w:t xml:space="preserve"> или проектной работы</w:t>
      </w:r>
      <w:r w:rsidRPr="000050F7">
        <w:rPr>
          <w:sz w:val="28"/>
          <w:szCs w:val="28"/>
          <w:lang w:bidi="ru-RU"/>
        </w:rPr>
        <w:t xml:space="preserve"> (с соответствующей презентацией).</w:t>
      </w:r>
    </w:p>
    <w:p w14:paraId="719C4B68" w14:textId="24DB9813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E74CA8" w:rsidRPr="00E74CA8">
        <w:rPr>
          <w:sz w:val="28"/>
          <w:szCs w:val="28"/>
          <w:lang w:bidi="ru-RU"/>
        </w:rPr>
        <w:t>финансовых аспектов корпоративных слияний и поглощений</w:t>
      </w:r>
      <w:r w:rsidRPr="00E74CA8">
        <w:rPr>
          <w:sz w:val="28"/>
          <w:szCs w:val="28"/>
          <w:lang w:bidi="ru-RU"/>
        </w:rPr>
        <w:t xml:space="preserve"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</w:t>
      </w:r>
      <w:r w:rsidR="00627893" w:rsidRPr="00E74CA8">
        <w:rPr>
          <w:sz w:val="28"/>
          <w:szCs w:val="28"/>
          <w:lang w:bidi="ru-RU"/>
        </w:rPr>
        <w:t>домашнего творческого задания</w:t>
      </w:r>
      <w:r w:rsidR="00E74CA8">
        <w:rPr>
          <w:sz w:val="28"/>
          <w:szCs w:val="28"/>
          <w:lang w:bidi="ru-RU"/>
        </w:rPr>
        <w:t xml:space="preserve"> или проектной работы</w:t>
      </w:r>
      <w:r w:rsidRPr="00E74CA8">
        <w:rPr>
          <w:sz w:val="28"/>
          <w:szCs w:val="28"/>
          <w:lang w:bidi="ru-RU"/>
        </w:rPr>
        <w:t>.</w:t>
      </w:r>
    </w:p>
    <w:p w14:paraId="0E7F1C07" w14:textId="2288E2D5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</w:t>
      </w:r>
      <w:r w:rsidR="00AD2F17" w:rsidRPr="00E74CA8">
        <w:rPr>
          <w:sz w:val="28"/>
          <w:szCs w:val="28"/>
          <w:lang w:bidi="ru-RU"/>
        </w:rPr>
        <w:t xml:space="preserve">Выполнение </w:t>
      </w:r>
      <w:r w:rsidRPr="00E74CA8">
        <w:rPr>
          <w:sz w:val="28"/>
          <w:szCs w:val="28"/>
          <w:lang w:bidi="ru-RU"/>
        </w:rPr>
        <w:t>зада</w:t>
      </w:r>
      <w:r w:rsidR="00AD2F17" w:rsidRPr="00E74CA8">
        <w:rPr>
          <w:sz w:val="28"/>
          <w:szCs w:val="28"/>
          <w:lang w:bidi="ru-RU"/>
        </w:rPr>
        <w:t>ний</w:t>
      </w:r>
      <w:r w:rsidRPr="00E74CA8">
        <w:rPr>
          <w:sz w:val="28"/>
          <w:szCs w:val="28"/>
          <w:lang w:bidi="ru-RU"/>
        </w:rPr>
        <w:t xml:space="preserve"> осуществляется в несколько этапов: постановка задачи (примерный перечень зада</w:t>
      </w:r>
      <w:r w:rsidR="00AD2F17" w:rsidRPr="00E74CA8">
        <w:rPr>
          <w:sz w:val="28"/>
          <w:szCs w:val="28"/>
          <w:lang w:bidi="ru-RU"/>
        </w:rPr>
        <w:t>ний</w:t>
      </w:r>
      <w:r w:rsidRPr="00E74CA8">
        <w:rPr>
          <w:sz w:val="28"/>
          <w:szCs w:val="28"/>
          <w:lang w:bidi="ru-RU"/>
        </w:rPr>
        <w:t xml:space="preserve"> см.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 xml:space="preserve">рекомендуется проводить с помощью MS </w:t>
      </w:r>
      <w:r w:rsidR="00AD2F17" w:rsidRPr="00E74CA8">
        <w:rPr>
          <w:sz w:val="28"/>
          <w:szCs w:val="28"/>
          <w:lang w:val="en-GB" w:bidi="ru-RU"/>
        </w:rPr>
        <w:t>Excel</w:t>
      </w:r>
      <w:r w:rsidRPr="00E74CA8">
        <w:rPr>
          <w:sz w:val="28"/>
          <w:szCs w:val="28"/>
          <w:lang w:bidi="ru-RU"/>
        </w:rPr>
        <w:t xml:space="preserve"> и технологий</w:t>
      </w:r>
      <w:r w:rsidR="009731F6" w:rsidRPr="00E74CA8">
        <w:t xml:space="preserve"> </w:t>
      </w:r>
      <w:r w:rsidR="009731F6" w:rsidRPr="00E74CA8">
        <w:rPr>
          <w:sz w:val="28"/>
          <w:szCs w:val="28"/>
          <w:lang w:bidi="ru-RU"/>
        </w:rPr>
        <w:t>Libre Office</w:t>
      </w:r>
      <w:r w:rsidRPr="00E74CA8">
        <w:rPr>
          <w:sz w:val="28"/>
          <w:szCs w:val="28"/>
          <w:lang w:bidi="ru-RU"/>
        </w:rPr>
        <w:t xml:space="preserve"> </w:t>
      </w:r>
      <w:r w:rsidR="00AD2F17" w:rsidRPr="00E74CA8">
        <w:rPr>
          <w:sz w:val="28"/>
          <w:szCs w:val="28"/>
          <w:lang w:bidi="ru-RU"/>
        </w:rPr>
        <w:t>(</w:t>
      </w:r>
      <w:r w:rsidRPr="00E74CA8">
        <w:rPr>
          <w:sz w:val="28"/>
          <w:szCs w:val="28"/>
          <w:lang w:bidi="ru-RU"/>
        </w:rPr>
        <w:t xml:space="preserve">см.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11</w:t>
      </w:r>
      <w:r w:rsidR="00AD2F17" w:rsidRPr="00E74CA8">
        <w:rPr>
          <w:sz w:val="28"/>
          <w:szCs w:val="28"/>
          <w:lang w:bidi="ru-RU"/>
        </w:rPr>
        <w:t>)</w:t>
      </w:r>
      <w:r w:rsidRPr="00E74CA8">
        <w:rPr>
          <w:sz w:val="28"/>
          <w:szCs w:val="28"/>
          <w:lang w:bidi="ru-RU"/>
        </w:rPr>
        <w:t>.</w:t>
      </w:r>
    </w:p>
    <w:p w14:paraId="652CC1F4" w14:textId="3407EE15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>Выполнение самостоятельных домашних заданий предполагают подготовку</w:t>
      </w:r>
      <w:r w:rsidR="00AD2F17" w:rsidRPr="00E74CA8">
        <w:rPr>
          <w:sz w:val="28"/>
          <w:szCs w:val="28"/>
          <w:lang w:bidi="ru-RU"/>
        </w:rPr>
        <w:t xml:space="preserve"> конспектов для участия в </w:t>
      </w:r>
      <w:r w:rsidRPr="00E74CA8">
        <w:rPr>
          <w:sz w:val="28"/>
          <w:szCs w:val="28"/>
          <w:lang w:bidi="ru-RU"/>
        </w:rPr>
        <w:t>дискусси</w:t>
      </w:r>
      <w:r w:rsidR="00AD2F17" w:rsidRPr="00E74CA8">
        <w:rPr>
          <w:sz w:val="28"/>
          <w:szCs w:val="28"/>
          <w:lang w:bidi="ru-RU"/>
        </w:rPr>
        <w:t>и</w:t>
      </w:r>
      <w:r w:rsidRPr="00E74CA8">
        <w:rPr>
          <w:sz w:val="28"/>
          <w:szCs w:val="28"/>
          <w:lang w:bidi="ru-RU"/>
        </w:rPr>
        <w:t>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</w:t>
      </w:r>
      <w:r w:rsidR="00AD2F17" w:rsidRPr="00E74CA8">
        <w:rPr>
          <w:sz w:val="28"/>
          <w:szCs w:val="28"/>
          <w:lang w:bidi="ru-RU"/>
        </w:rPr>
        <w:t>ord</w:t>
      </w:r>
      <w:r w:rsidRPr="00E74CA8">
        <w:rPr>
          <w:sz w:val="28"/>
          <w:szCs w:val="28"/>
          <w:lang w:bidi="ru-RU"/>
        </w:rPr>
        <w:t xml:space="preserve">, MS </w:t>
      </w:r>
      <w:r w:rsidR="00AD2F17" w:rsidRPr="00E74CA8">
        <w:rPr>
          <w:sz w:val="28"/>
          <w:szCs w:val="28"/>
          <w:lang w:val="en-GB" w:bidi="ru-RU"/>
        </w:rPr>
        <w:t>Excel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–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 xml:space="preserve">для таблиц, диаграмм и т.д., MS PowerPoint – для подготовки слайдов и презентаций. </w:t>
      </w:r>
    </w:p>
    <w:p w14:paraId="5E28549C" w14:textId="6A525FBD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5.3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231F6A" w:rsidRPr="00E74CA8">
        <w:rPr>
          <w:sz w:val="28"/>
          <w:szCs w:val="28"/>
          <w:lang w:bidi="ru-RU"/>
        </w:rPr>
        <w:t>,</w:t>
      </w:r>
      <w:r w:rsidRPr="00E74CA8">
        <w:rPr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1BFF1D44" w14:textId="77777777" w:rsidR="00F715DF" w:rsidRDefault="00F715DF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ED7C76E" w14:textId="1D87710C" w:rsidR="006705FA" w:rsidRPr="00855728" w:rsidRDefault="00BF2591" w:rsidP="006705F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7" w:name="_Toc129597673"/>
      <w:bookmarkStart w:id="48" w:name="_Hlk83743586"/>
      <w:r w:rsidRPr="00855728">
        <w:rPr>
          <w:rFonts w:ascii="Times New Roman" w:hAnsi="Times New Roman" w:cs="Times New Roman"/>
          <w:b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r w:rsidR="0085572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3140B92" w14:textId="33048548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FA9DAF" w14:textId="49FDEFAF" w:rsidR="00BF2591" w:rsidRPr="00855728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Toc129597674"/>
      <w:bookmarkEnd w:id="48"/>
      <w:r w:rsidRPr="00855728">
        <w:rPr>
          <w:rFonts w:ascii="Times New Roman" w:hAnsi="Times New Roman" w:cs="Times New Roman"/>
          <w:sz w:val="28"/>
          <w:szCs w:val="28"/>
        </w:rPr>
        <w:t>11.1.Комплект лицензионного программного обеспечения</w:t>
      </w:r>
      <w:bookmarkEnd w:id="49"/>
    </w:p>
    <w:p w14:paraId="47D40B37" w14:textId="7C644A01" w:rsidR="00F12012" w:rsidRPr="00855728" w:rsidRDefault="00F12012" w:rsidP="006705FA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1. </w:t>
      </w:r>
      <w:r w:rsidR="006A3CD8"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Операционная система </w:t>
      </w:r>
      <w:r w:rsidR="006A3CD8" w:rsidRPr="00855728">
        <w:rPr>
          <w:rFonts w:ascii="Times New Roman" w:hAnsi="Times New Roman" w:cs="Times New Roman"/>
          <w:sz w:val="28"/>
          <w:szCs w:val="28"/>
          <w:lang w:val="en-GB" w:bidi="ru-RU"/>
        </w:rPr>
        <w:t>Linux</w:t>
      </w: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bookmarkStart w:id="50" w:name="_Hlk129702114"/>
      <w:r w:rsidR="006A3CD8" w:rsidRPr="00855728">
        <w:rPr>
          <w:rFonts w:ascii="Times New Roman" w:hAnsi="Times New Roman" w:cs="Times New Roman"/>
          <w:sz w:val="28"/>
          <w:szCs w:val="28"/>
          <w:lang w:val="en-GB" w:bidi="ru-RU"/>
        </w:rPr>
        <w:t>Libre</w:t>
      </w: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55728">
        <w:rPr>
          <w:rFonts w:ascii="Times New Roman" w:hAnsi="Times New Roman" w:cs="Times New Roman"/>
          <w:sz w:val="28"/>
          <w:szCs w:val="28"/>
          <w:lang w:val="en-GB" w:bidi="ru-RU"/>
        </w:rPr>
        <w:t>Office</w:t>
      </w:r>
      <w:bookmarkEnd w:id="50"/>
      <w:r w:rsidR="00AA36D8" w:rsidRPr="0085572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3F5F3EF6" w14:textId="09DDAE40" w:rsidR="00BF2591" w:rsidRPr="00855728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855728">
        <w:rPr>
          <w:sz w:val="28"/>
          <w:szCs w:val="28"/>
          <w:lang w:bidi="ru-RU"/>
        </w:rPr>
        <w:t xml:space="preserve">2. </w:t>
      </w:r>
      <w:r w:rsidR="00CB762E" w:rsidRPr="00855728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CB762E" w:rsidRPr="00855728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AA36D8" w:rsidRPr="00855728">
        <w:rPr>
          <w:sz w:val="28"/>
          <w:szCs w:val="28"/>
          <w:lang w:bidi="ru-RU"/>
        </w:rPr>
        <w:t>.</w:t>
      </w:r>
    </w:p>
    <w:p w14:paraId="4D57438F" w14:textId="77777777" w:rsidR="008B1CAF" w:rsidRDefault="008B1CAF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2DE0F7CC" w14:textId="1F52A1F7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129597675"/>
      <w:r>
        <w:rPr>
          <w:rFonts w:ascii="Times New Roman" w:hAnsi="Times New Roman" w:cs="Times New Roman"/>
          <w:sz w:val="28"/>
          <w:szCs w:val="28"/>
        </w:rPr>
        <w:t>11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2.Современные профессиональные базы данных и информационные справочные системы</w:t>
      </w:r>
      <w:bookmarkEnd w:id="51"/>
    </w:p>
    <w:p w14:paraId="7C7924DC" w14:textId="77777777" w:rsidR="00F12012" w:rsidRPr="00F12012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F12012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2. Информационно-правовая система «Консультант Плюс»;</w:t>
      </w:r>
    </w:p>
    <w:p w14:paraId="1267D678" w14:textId="29D702C5" w:rsidR="00BF2591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</w:t>
      </w:r>
      <w:r w:rsidRPr="00F12012">
        <w:rPr>
          <w:sz w:val="28"/>
          <w:szCs w:val="28"/>
          <w:lang w:bidi="ru-RU"/>
        </w:rPr>
        <w:t>. Система комплексного раскрытия информации «СКРИН» -</w:t>
      </w:r>
      <w:r>
        <w:rPr>
          <w:sz w:val="28"/>
          <w:szCs w:val="28"/>
          <w:lang w:bidi="ru-RU"/>
        </w:rPr>
        <w:t xml:space="preserve"> </w:t>
      </w:r>
      <w:hyperlink r:id="rId15" w:history="1">
        <w:r w:rsidR="00CE1358" w:rsidRPr="00561DC3">
          <w:rPr>
            <w:rStyle w:val="af4"/>
            <w:sz w:val="28"/>
            <w:szCs w:val="28"/>
            <w:lang w:bidi="ru-RU"/>
          </w:rPr>
          <w:t>http://www.skrin.ru/</w:t>
        </w:r>
      </w:hyperlink>
      <w:r w:rsidRPr="00F12012">
        <w:rPr>
          <w:sz w:val="28"/>
          <w:szCs w:val="28"/>
          <w:lang w:bidi="ru-RU"/>
        </w:rPr>
        <w:t>.</w:t>
      </w:r>
    </w:p>
    <w:p w14:paraId="07CE7830" w14:textId="77777777" w:rsidR="00CE1358" w:rsidRDefault="00CE1358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093A96F5" w14:textId="68C7A9F7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Toc129597676"/>
      <w:r>
        <w:rPr>
          <w:rFonts w:ascii="Times New Roman" w:hAnsi="Times New Roman" w:cs="Times New Roman"/>
          <w:sz w:val="28"/>
          <w:szCs w:val="28"/>
        </w:rPr>
        <w:t>11.3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</w:t>
      </w:r>
      <w:bookmarkEnd w:id="52"/>
    </w:p>
    <w:p w14:paraId="17E6B857" w14:textId="3B4F2E33" w:rsidR="00BF2591" w:rsidRDefault="00F12012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41384C8D" w:rsidR="00BF2591" w:rsidRDefault="00BF2591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D3683E4" w14:textId="0C5B9299" w:rsidR="00A50EC2" w:rsidRPr="00A50EC2" w:rsidRDefault="00BF2591" w:rsidP="00A50EC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Toc10123780"/>
      <w:bookmarkStart w:id="54" w:name="_Toc129597677"/>
      <w:bookmarkStart w:id="55" w:name="_Hlk83743499"/>
      <w:r>
        <w:rPr>
          <w:rFonts w:ascii="Times New Roman" w:hAnsi="Times New Roman" w:cs="Times New Roman"/>
          <w:sz w:val="28"/>
          <w:szCs w:val="28"/>
        </w:rPr>
        <w:t>12</w:t>
      </w:r>
      <w:r w:rsidR="00A50EC2" w:rsidRPr="00A50EC2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53"/>
      <w:r w:rsidR="00D65FE3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54"/>
    </w:p>
    <w:bookmarkEnd w:id="55"/>
    <w:p w14:paraId="4AC9EC05" w14:textId="4246AA86" w:rsidR="00F12012" w:rsidRPr="00342A63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 xml:space="preserve">Материально-техническая база, которой располагает Финансовый университет: аудиторный фонд, компьютерные классы и др.; </w:t>
      </w:r>
      <w:r>
        <w:rPr>
          <w:sz w:val="28"/>
          <w:szCs w:val="28"/>
          <w:lang w:bidi="ru-RU"/>
        </w:rPr>
        <w:t>персональные компьютеры</w:t>
      </w:r>
      <w:r w:rsidRPr="00F12012">
        <w:rPr>
          <w:sz w:val="28"/>
          <w:szCs w:val="28"/>
          <w:lang w:bidi="ru-RU"/>
        </w:rPr>
        <w:t>, информационные базы данных; интернет, финансовые калькуляторы, справочники, профессиональные программные продукты</w:t>
      </w:r>
      <w:r>
        <w:rPr>
          <w:sz w:val="28"/>
          <w:szCs w:val="28"/>
          <w:lang w:bidi="ru-RU"/>
        </w:rPr>
        <w:t>.</w:t>
      </w:r>
    </w:p>
    <w:sectPr w:rsidR="00F12012" w:rsidRPr="00342A63" w:rsidSect="007F796B">
      <w:footerReference w:type="default" r:id="rId16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6DF5E5" w16cid:durableId="281EFA59"/>
  <w16cid:commentId w16cid:paraId="3C047785" w16cid:durableId="281EFA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3E357" w14:textId="77777777" w:rsidR="00192CD7" w:rsidRDefault="00192CD7" w:rsidP="009F1D11">
      <w:pPr>
        <w:spacing w:after="0" w:line="240" w:lineRule="auto"/>
      </w:pPr>
      <w:r>
        <w:separator/>
      </w:r>
    </w:p>
  </w:endnote>
  <w:endnote w:type="continuationSeparator" w:id="0">
    <w:p w14:paraId="49B8E4BA" w14:textId="77777777" w:rsidR="00192CD7" w:rsidRDefault="00192CD7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B8180A6" w14:textId="450201A8" w:rsidR="00BE6DFD" w:rsidRPr="00243788" w:rsidRDefault="00BE6DFD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243788">
          <w:rPr>
            <w:rFonts w:ascii="Times New Roman" w:hAnsi="Times New Roman" w:cs="Times New Roman"/>
            <w:sz w:val="24"/>
          </w:rPr>
          <w:fldChar w:fldCharType="begin"/>
        </w:r>
        <w:r w:rsidRPr="00243788">
          <w:rPr>
            <w:rFonts w:ascii="Times New Roman" w:hAnsi="Times New Roman" w:cs="Times New Roman"/>
            <w:sz w:val="24"/>
          </w:rPr>
          <w:instrText>PAGE   \* MERGEFORMAT</w:instrText>
        </w:r>
        <w:r w:rsidRPr="00243788">
          <w:rPr>
            <w:rFonts w:ascii="Times New Roman" w:hAnsi="Times New Roman" w:cs="Times New Roman"/>
            <w:sz w:val="24"/>
          </w:rPr>
          <w:fldChar w:fldCharType="separate"/>
        </w:r>
        <w:r w:rsidR="0076196C">
          <w:rPr>
            <w:rFonts w:ascii="Times New Roman" w:hAnsi="Times New Roman" w:cs="Times New Roman"/>
            <w:noProof/>
            <w:sz w:val="24"/>
          </w:rPr>
          <w:t>7</w:t>
        </w:r>
        <w:r w:rsidRPr="0024378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2313DE4" w14:textId="77777777" w:rsidR="00BE6DFD" w:rsidRDefault="00BE6DF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F74F4" w14:textId="77777777" w:rsidR="00192CD7" w:rsidRDefault="00192CD7" w:rsidP="009F1D11">
      <w:pPr>
        <w:spacing w:after="0" w:line="240" w:lineRule="auto"/>
      </w:pPr>
      <w:r>
        <w:separator/>
      </w:r>
    </w:p>
  </w:footnote>
  <w:footnote w:type="continuationSeparator" w:id="0">
    <w:p w14:paraId="59527D44" w14:textId="77777777" w:rsidR="00192CD7" w:rsidRDefault="00192CD7" w:rsidP="009F1D11">
      <w:pPr>
        <w:spacing w:after="0" w:line="240" w:lineRule="auto"/>
      </w:pPr>
      <w:r>
        <w:continuationSeparator/>
      </w:r>
    </w:p>
  </w:footnote>
  <w:footnote w:id="1">
    <w:p w14:paraId="7FF0D5A3" w14:textId="2A3A72DC" w:rsidR="00E23755" w:rsidRPr="00E23755" w:rsidRDefault="00E23755">
      <w:pPr>
        <w:pStyle w:val="af"/>
        <w:rPr>
          <w:lang w:val="ru-RU"/>
        </w:rPr>
      </w:pPr>
      <w:r>
        <w:rPr>
          <w:rStyle w:val="af1"/>
        </w:rPr>
        <w:footnoteRef/>
      </w:r>
      <w:r w:rsidRPr="00E23755">
        <w:rPr>
          <w:lang w:val="ru-RU"/>
        </w:rPr>
        <w:t xml:space="preserve"> </w:t>
      </w:r>
      <w:r>
        <w:rPr>
          <w:lang w:val="ru-RU"/>
        </w:rPr>
        <w:t xml:space="preserve">Источник информации: аналитический обзор РБК. Электронный ресурс: </w:t>
      </w:r>
      <w:hyperlink r:id="rId1" w:history="1">
        <w:r w:rsidRPr="005E55F2">
          <w:rPr>
            <w:rStyle w:val="af4"/>
            <w:lang w:val="ru-RU"/>
          </w:rPr>
          <w:t>https://www.rbc.ru/economics/08/01/2023/63a2ee429a794701251e8d78</w:t>
        </w:r>
      </w:hyperlink>
      <w:r>
        <w:rPr>
          <w:lang w:val="ru-RU"/>
        </w:rPr>
        <w:t xml:space="preserve"> </w:t>
      </w:r>
      <w:r w:rsidRPr="00E23755">
        <w:rPr>
          <w:lang w:val="ru-RU"/>
        </w:rPr>
        <w:t>(</w:t>
      </w:r>
      <w:r>
        <w:rPr>
          <w:lang w:val="ru-RU"/>
        </w:rPr>
        <w:t>дата обращения: 10.02.2023 г.).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DA372A4"/>
    <w:multiLevelType w:val="hybridMultilevel"/>
    <w:tmpl w:val="F4D8C2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34E0BB5"/>
    <w:multiLevelType w:val="hybridMultilevel"/>
    <w:tmpl w:val="9B2C8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6F87347"/>
    <w:multiLevelType w:val="hybridMultilevel"/>
    <w:tmpl w:val="43546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72EA"/>
    <w:multiLevelType w:val="hybridMultilevel"/>
    <w:tmpl w:val="A7FE6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F71BF9"/>
    <w:multiLevelType w:val="multilevel"/>
    <w:tmpl w:val="29D65E3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7" w15:restartNumberingAfterBreak="0">
    <w:nsid w:val="7D0A48E2"/>
    <w:multiLevelType w:val="hybridMultilevel"/>
    <w:tmpl w:val="BD10A13C"/>
    <w:lvl w:ilvl="0" w:tplc="82FC9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D928CD"/>
    <w:multiLevelType w:val="hybridMultilevel"/>
    <w:tmpl w:val="1AD4A7E4"/>
    <w:lvl w:ilvl="0" w:tplc="8CC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F0"/>
    <w:rsid w:val="00001B81"/>
    <w:rsid w:val="000021C6"/>
    <w:rsid w:val="00004D48"/>
    <w:rsid w:val="00005029"/>
    <w:rsid w:val="000050F7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1EFC"/>
    <w:rsid w:val="00012B57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3716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3E1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76D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551B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63EC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19CA"/>
    <w:rsid w:val="000928D0"/>
    <w:rsid w:val="00092B8A"/>
    <w:rsid w:val="00094D73"/>
    <w:rsid w:val="00094E83"/>
    <w:rsid w:val="00095794"/>
    <w:rsid w:val="00095C09"/>
    <w:rsid w:val="00096D12"/>
    <w:rsid w:val="00096E5D"/>
    <w:rsid w:val="000A2CDE"/>
    <w:rsid w:val="000A2EDE"/>
    <w:rsid w:val="000A343B"/>
    <w:rsid w:val="000A4371"/>
    <w:rsid w:val="000A4869"/>
    <w:rsid w:val="000A48CE"/>
    <w:rsid w:val="000A49C9"/>
    <w:rsid w:val="000A4B26"/>
    <w:rsid w:val="000A4E74"/>
    <w:rsid w:val="000A4F96"/>
    <w:rsid w:val="000A55D4"/>
    <w:rsid w:val="000A5CCF"/>
    <w:rsid w:val="000A633E"/>
    <w:rsid w:val="000A6691"/>
    <w:rsid w:val="000A6C3F"/>
    <w:rsid w:val="000B0C2D"/>
    <w:rsid w:val="000B0E9B"/>
    <w:rsid w:val="000B1177"/>
    <w:rsid w:val="000B1182"/>
    <w:rsid w:val="000B1224"/>
    <w:rsid w:val="000B1BCE"/>
    <w:rsid w:val="000B1EAA"/>
    <w:rsid w:val="000B3C2F"/>
    <w:rsid w:val="000B5C54"/>
    <w:rsid w:val="000B5C82"/>
    <w:rsid w:val="000B6654"/>
    <w:rsid w:val="000B7D46"/>
    <w:rsid w:val="000C1188"/>
    <w:rsid w:val="000C14D2"/>
    <w:rsid w:val="000C27A6"/>
    <w:rsid w:val="000C363B"/>
    <w:rsid w:val="000C43FC"/>
    <w:rsid w:val="000C470C"/>
    <w:rsid w:val="000C5AA8"/>
    <w:rsid w:val="000C5E5A"/>
    <w:rsid w:val="000C6C0A"/>
    <w:rsid w:val="000C6C2F"/>
    <w:rsid w:val="000D00EA"/>
    <w:rsid w:val="000D02A4"/>
    <w:rsid w:val="000D0691"/>
    <w:rsid w:val="000D1922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484"/>
    <w:rsid w:val="000E48B6"/>
    <w:rsid w:val="000E6BAA"/>
    <w:rsid w:val="000E6F6F"/>
    <w:rsid w:val="000E7776"/>
    <w:rsid w:val="000E7982"/>
    <w:rsid w:val="000F0100"/>
    <w:rsid w:val="000F0104"/>
    <w:rsid w:val="000F1C47"/>
    <w:rsid w:val="000F1FE1"/>
    <w:rsid w:val="000F243C"/>
    <w:rsid w:val="000F32F3"/>
    <w:rsid w:val="000F3718"/>
    <w:rsid w:val="000F375F"/>
    <w:rsid w:val="000F38B8"/>
    <w:rsid w:val="000F59C8"/>
    <w:rsid w:val="000F62B2"/>
    <w:rsid w:val="000F6792"/>
    <w:rsid w:val="000F7DB5"/>
    <w:rsid w:val="00100389"/>
    <w:rsid w:val="00100A8B"/>
    <w:rsid w:val="00101284"/>
    <w:rsid w:val="001022DF"/>
    <w:rsid w:val="001027FF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24AF"/>
    <w:rsid w:val="00122C7C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2B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2CFE"/>
    <w:rsid w:val="0017506E"/>
    <w:rsid w:val="00175581"/>
    <w:rsid w:val="00175D99"/>
    <w:rsid w:val="00176DBE"/>
    <w:rsid w:val="0017760D"/>
    <w:rsid w:val="00180015"/>
    <w:rsid w:val="00180036"/>
    <w:rsid w:val="00180895"/>
    <w:rsid w:val="00181124"/>
    <w:rsid w:val="00181360"/>
    <w:rsid w:val="0018161D"/>
    <w:rsid w:val="00181E51"/>
    <w:rsid w:val="00182299"/>
    <w:rsid w:val="001831B0"/>
    <w:rsid w:val="0018417A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2CD7"/>
    <w:rsid w:val="0019317D"/>
    <w:rsid w:val="00194149"/>
    <w:rsid w:val="001941B8"/>
    <w:rsid w:val="001947B7"/>
    <w:rsid w:val="00194856"/>
    <w:rsid w:val="00195DBD"/>
    <w:rsid w:val="00196235"/>
    <w:rsid w:val="00196667"/>
    <w:rsid w:val="001A05C4"/>
    <w:rsid w:val="001A1AC2"/>
    <w:rsid w:val="001A276D"/>
    <w:rsid w:val="001A29A7"/>
    <w:rsid w:val="001A3C92"/>
    <w:rsid w:val="001A4463"/>
    <w:rsid w:val="001A4A89"/>
    <w:rsid w:val="001A510D"/>
    <w:rsid w:val="001A547D"/>
    <w:rsid w:val="001A6D1C"/>
    <w:rsid w:val="001A7AF4"/>
    <w:rsid w:val="001B0E25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B7621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44B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7EE"/>
    <w:rsid w:val="001E1B0A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1C6F"/>
    <w:rsid w:val="001F2C1F"/>
    <w:rsid w:val="001F30FB"/>
    <w:rsid w:val="001F31B8"/>
    <w:rsid w:val="001F31C2"/>
    <w:rsid w:val="001F387A"/>
    <w:rsid w:val="001F3C3E"/>
    <w:rsid w:val="001F3F14"/>
    <w:rsid w:val="001F41D3"/>
    <w:rsid w:val="001F4211"/>
    <w:rsid w:val="001F4C6C"/>
    <w:rsid w:val="001F55C9"/>
    <w:rsid w:val="001F61D0"/>
    <w:rsid w:val="00200690"/>
    <w:rsid w:val="002009DB"/>
    <w:rsid w:val="0020322A"/>
    <w:rsid w:val="0020447D"/>
    <w:rsid w:val="00204583"/>
    <w:rsid w:val="00204921"/>
    <w:rsid w:val="00204E53"/>
    <w:rsid w:val="0021086F"/>
    <w:rsid w:val="00210CB9"/>
    <w:rsid w:val="00210CC0"/>
    <w:rsid w:val="0021284C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6F24"/>
    <w:rsid w:val="0021783E"/>
    <w:rsid w:val="00220342"/>
    <w:rsid w:val="00221C66"/>
    <w:rsid w:val="00221D1D"/>
    <w:rsid w:val="002220E6"/>
    <w:rsid w:val="0022225A"/>
    <w:rsid w:val="002232B9"/>
    <w:rsid w:val="00224408"/>
    <w:rsid w:val="00231E20"/>
    <w:rsid w:val="00231F6A"/>
    <w:rsid w:val="00232061"/>
    <w:rsid w:val="00232AE1"/>
    <w:rsid w:val="00235635"/>
    <w:rsid w:val="00236039"/>
    <w:rsid w:val="00240832"/>
    <w:rsid w:val="00240F03"/>
    <w:rsid w:val="002416AD"/>
    <w:rsid w:val="002416E0"/>
    <w:rsid w:val="00242E80"/>
    <w:rsid w:val="002435B0"/>
    <w:rsid w:val="00243788"/>
    <w:rsid w:val="0024460D"/>
    <w:rsid w:val="002447E7"/>
    <w:rsid w:val="00246E76"/>
    <w:rsid w:val="002476EC"/>
    <w:rsid w:val="002505E4"/>
    <w:rsid w:val="00250F59"/>
    <w:rsid w:val="0025264E"/>
    <w:rsid w:val="002539D6"/>
    <w:rsid w:val="00254C0C"/>
    <w:rsid w:val="00255213"/>
    <w:rsid w:val="002552B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370D"/>
    <w:rsid w:val="0026390D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00F5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BB3"/>
    <w:rsid w:val="00280C6F"/>
    <w:rsid w:val="002816E2"/>
    <w:rsid w:val="00281D30"/>
    <w:rsid w:val="002821A0"/>
    <w:rsid w:val="002824CE"/>
    <w:rsid w:val="0028257C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057A"/>
    <w:rsid w:val="002911A2"/>
    <w:rsid w:val="0029121D"/>
    <w:rsid w:val="00292313"/>
    <w:rsid w:val="002925C2"/>
    <w:rsid w:val="0029306C"/>
    <w:rsid w:val="0029319B"/>
    <w:rsid w:val="0029321C"/>
    <w:rsid w:val="002935B6"/>
    <w:rsid w:val="00294092"/>
    <w:rsid w:val="0029614E"/>
    <w:rsid w:val="002969E7"/>
    <w:rsid w:val="00297323"/>
    <w:rsid w:val="00297E4C"/>
    <w:rsid w:val="002A0391"/>
    <w:rsid w:val="002A1BF1"/>
    <w:rsid w:val="002A288C"/>
    <w:rsid w:val="002A2C37"/>
    <w:rsid w:val="002A2D62"/>
    <w:rsid w:val="002A2D78"/>
    <w:rsid w:val="002A2EEE"/>
    <w:rsid w:val="002A4A11"/>
    <w:rsid w:val="002A4CC3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5622"/>
    <w:rsid w:val="002C6EB2"/>
    <w:rsid w:val="002C7B3E"/>
    <w:rsid w:val="002D0B60"/>
    <w:rsid w:val="002D1CC7"/>
    <w:rsid w:val="002D22B4"/>
    <w:rsid w:val="002D31ED"/>
    <w:rsid w:val="002D36C0"/>
    <w:rsid w:val="002D3AE4"/>
    <w:rsid w:val="002D7E40"/>
    <w:rsid w:val="002E0466"/>
    <w:rsid w:val="002E081B"/>
    <w:rsid w:val="002E4144"/>
    <w:rsid w:val="002E46D1"/>
    <w:rsid w:val="002E4F07"/>
    <w:rsid w:val="002E530A"/>
    <w:rsid w:val="002E6707"/>
    <w:rsid w:val="002E700C"/>
    <w:rsid w:val="002E728E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C17"/>
    <w:rsid w:val="002F5F5A"/>
    <w:rsid w:val="002F7980"/>
    <w:rsid w:val="002F7D2B"/>
    <w:rsid w:val="00300198"/>
    <w:rsid w:val="003002AC"/>
    <w:rsid w:val="00300DA7"/>
    <w:rsid w:val="003029AE"/>
    <w:rsid w:val="0030342F"/>
    <w:rsid w:val="003039A5"/>
    <w:rsid w:val="00304372"/>
    <w:rsid w:val="00304543"/>
    <w:rsid w:val="00304AD5"/>
    <w:rsid w:val="0030538F"/>
    <w:rsid w:val="00305CE8"/>
    <w:rsid w:val="0030623B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4FA"/>
    <w:rsid w:val="00316B0D"/>
    <w:rsid w:val="00316B45"/>
    <w:rsid w:val="00316B8C"/>
    <w:rsid w:val="003171E3"/>
    <w:rsid w:val="00317DA2"/>
    <w:rsid w:val="00317F50"/>
    <w:rsid w:val="0032112B"/>
    <w:rsid w:val="00321180"/>
    <w:rsid w:val="00322F25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503"/>
    <w:rsid w:val="00332C14"/>
    <w:rsid w:val="003331E4"/>
    <w:rsid w:val="003331EE"/>
    <w:rsid w:val="00333485"/>
    <w:rsid w:val="00333607"/>
    <w:rsid w:val="00334195"/>
    <w:rsid w:val="0033531A"/>
    <w:rsid w:val="003355E5"/>
    <w:rsid w:val="00335CD6"/>
    <w:rsid w:val="00336B49"/>
    <w:rsid w:val="00340591"/>
    <w:rsid w:val="00342A63"/>
    <w:rsid w:val="00342DDD"/>
    <w:rsid w:val="00343309"/>
    <w:rsid w:val="00343732"/>
    <w:rsid w:val="00343BD1"/>
    <w:rsid w:val="003440C7"/>
    <w:rsid w:val="00345290"/>
    <w:rsid w:val="003454BA"/>
    <w:rsid w:val="00345C1D"/>
    <w:rsid w:val="003470D9"/>
    <w:rsid w:val="003478F0"/>
    <w:rsid w:val="0035031F"/>
    <w:rsid w:val="00350437"/>
    <w:rsid w:val="00350522"/>
    <w:rsid w:val="003507D9"/>
    <w:rsid w:val="00350BD4"/>
    <w:rsid w:val="003523AF"/>
    <w:rsid w:val="003523E4"/>
    <w:rsid w:val="00352555"/>
    <w:rsid w:val="00352B48"/>
    <w:rsid w:val="00354DAD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ED4"/>
    <w:rsid w:val="0036333E"/>
    <w:rsid w:val="00363A9B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B4E"/>
    <w:rsid w:val="00385FCE"/>
    <w:rsid w:val="0038603D"/>
    <w:rsid w:val="00387980"/>
    <w:rsid w:val="00387ADD"/>
    <w:rsid w:val="00390BD6"/>
    <w:rsid w:val="0039122D"/>
    <w:rsid w:val="00391F16"/>
    <w:rsid w:val="0039275C"/>
    <w:rsid w:val="00392D4D"/>
    <w:rsid w:val="00393945"/>
    <w:rsid w:val="00394389"/>
    <w:rsid w:val="003945DB"/>
    <w:rsid w:val="00394F74"/>
    <w:rsid w:val="0039654F"/>
    <w:rsid w:val="00396BA9"/>
    <w:rsid w:val="00396F19"/>
    <w:rsid w:val="003970C8"/>
    <w:rsid w:val="003A002E"/>
    <w:rsid w:val="003A0318"/>
    <w:rsid w:val="003A1654"/>
    <w:rsid w:val="003A258A"/>
    <w:rsid w:val="003A331F"/>
    <w:rsid w:val="003A34D5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377E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3FFB"/>
    <w:rsid w:val="003C4892"/>
    <w:rsid w:val="003C6920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A8D"/>
    <w:rsid w:val="00413E44"/>
    <w:rsid w:val="00414699"/>
    <w:rsid w:val="00414943"/>
    <w:rsid w:val="00414F79"/>
    <w:rsid w:val="00415734"/>
    <w:rsid w:val="00415735"/>
    <w:rsid w:val="00415809"/>
    <w:rsid w:val="00415EC0"/>
    <w:rsid w:val="004172A6"/>
    <w:rsid w:val="00417409"/>
    <w:rsid w:val="0041742B"/>
    <w:rsid w:val="00417DDA"/>
    <w:rsid w:val="00420306"/>
    <w:rsid w:val="0042112C"/>
    <w:rsid w:val="00421304"/>
    <w:rsid w:val="00421CE8"/>
    <w:rsid w:val="00422BEC"/>
    <w:rsid w:val="00422DB0"/>
    <w:rsid w:val="00424BC7"/>
    <w:rsid w:val="00426F14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3612"/>
    <w:rsid w:val="0043467B"/>
    <w:rsid w:val="00434799"/>
    <w:rsid w:val="0043490B"/>
    <w:rsid w:val="00434E9A"/>
    <w:rsid w:val="0043577F"/>
    <w:rsid w:val="00436B5A"/>
    <w:rsid w:val="00437159"/>
    <w:rsid w:val="00437E4A"/>
    <w:rsid w:val="00437F1D"/>
    <w:rsid w:val="0044003C"/>
    <w:rsid w:val="004403CE"/>
    <w:rsid w:val="00440589"/>
    <w:rsid w:val="00440AF0"/>
    <w:rsid w:val="0044131C"/>
    <w:rsid w:val="00441C31"/>
    <w:rsid w:val="00442A47"/>
    <w:rsid w:val="004437C8"/>
    <w:rsid w:val="004447CD"/>
    <w:rsid w:val="00445737"/>
    <w:rsid w:val="00446263"/>
    <w:rsid w:val="004506E6"/>
    <w:rsid w:val="0045093A"/>
    <w:rsid w:val="0045146B"/>
    <w:rsid w:val="0045217B"/>
    <w:rsid w:val="004525B0"/>
    <w:rsid w:val="00452BED"/>
    <w:rsid w:val="00452D89"/>
    <w:rsid w:val="004544A1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40E5"/>
    <w:rsid w:val="004755BB"/>
    <w:rsid w:val="00475E8F"/>
    <w:rsid w:val="0048047E"/>
    <w:rsid w:val="00481616"/>
    <w:rsid w:val="00481711"/>
    <w:rsid w:val="00481AAB"/>
    <w:rsid w:val="00481D18"/>
    <w:rsid w:val="00481F07"/>
    <w:rsid w:val="004833A0"/>
    <w:rsid w:val="00483766"/>
    <w:rsid w:val="0048414B"/>
    <w:rsid w:val="00484D24"/>
    <w:rsid w:val="00485640"/>
    <w:rsid w:val="00485743"/>
    <w:rsid w:val="00485ADE"/>
    <w:rsid w:val="00486894"/>
    <w:rsid w:val="00486C34"/>
    <w:rsid w:val="00490071"/>
    <w:rsid w:val="004905BD"/>
    <w:rsid w:val="004905E5"/>
    <w:rsid w:val="00490BC2"/>
    <w:rsid w:val="00491103"/>
    <w:rsid w:val="0049148F"/>
    <w:rsid w:val="0049230C"/>
    <w:rsid w:val="004937CA"/>
    <w:rsid w:val="004937F2"/>
    <w:rsid w:val="00494790"/>
    <w:rsid w:val="00495659"/>
    <w:rsid w:val="0049621C"/>
    <w:rsid w:val="00496371"/>
    <w:rsid w:val="004966BC"/>
    <w:rsid w:val="00496FA8"/>
    <w:rsid w:val="004A080E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1C0C"/>
    <w:rsid w:val="004B2824"/>
    <w:rsid w:val="004B39DB"/>
    <w:rsid w:val="004B3C07"/>
    <w:rsid w:val="004B5174"/>
    <w:rsid w:val="004B599B"/>
    <w:rsid w:val="004B617D"/>
    <w:rsid w:val="004B62F8"/>
    <w:rsid w:val="004B63EC"/>
    <w:rsid w:val="004B7167"/>
    <w:rsid w:val="004B7E44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02EC"/>
    <w:rsid w:val="004F1C4C"/>
    <w:rsid w:val="004F1C52"/>
    <w:rsid w:val="004F27FA"/>
    <w:rsid w:val="004F2D3B"/>
    <w:rsid w:val="004F33DB"/>
    <w:rsid w:val="004F37A0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2487"/>
    <w:rsid w:val="00502824"/>
    <w:rsid w:val="00503B07"/>
    <w:rsid w:val="005058E7"/>
    <w:rsid w:val="00506290"/>
    <w:rsid w:val="0050655C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716D"/>
    <w:rsid w:val="005373EF"/>
    <w:rsid w:val="00537713"/>
    <w:rsid w:val="005408A8"/>
    <w:rsid w:val="0054125F"/>
    <w:rsid w:val="0054160B"/>
    <w:rsid w:val="0054176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1B70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5B86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5C26"/>
    <w:rsid w:val="00587D83"/>
    <w:rsid w:val="005915A1"/>
    <w:rsid w:val="00591F2D"/>
    <w:rsid w:val="00592425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91A"/>
    <w:rsid w:val="005A6D8A"/>
    <w:rsid w:val="005B1CBC"/>
    <w:rsid w:val="005B235E"/>
    <w:rsid w:val="005B2995"/>
    <w:rsid w:val="005B3BDE"/>
    <w:rsid w:val="005B43C9"/>
    <w:rsid w:val="005B4AEE"/>
    <w:rsid w:val="005B6568"/>
    <w:rsid w:val="005B6B5E"/>
    <w:rsid w:val="005B706E"/>
    <w:rsid w:val="005B7D5D"/>
    <w:rsid w:val="005C04FA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2C10"/>
    <w:rsid w:val="005D3033"/>
    <w:rsid w:val="005D356A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3E4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D7"/>
    <w:rsid w:val="00602C28"/>
    <w:rsid w:val="00602CCA"/>
    <w:rsid w:val="006038D6"/>
    <w:rsid w:val="0060391C"/>
    <w:rsid w:val="00603CF1"/>
    <w:rsid w:val="00603F6A"/>
    <w:rsid w:val="00604CA5"/>
    <w:rsid w:val="00605396"/>
    <w:rsid w:val="006070B1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F45"/>
    <w:rsid w:val="00622FE1"/>
    <w:rsid w:val="00624137"/>
    <w:rsid w:val="00624A3B"/>
    <w:rsid w:val="00624F03"/>
    <w:rsid w:val="00626A46"/>
    <w:rsid w:val="00626D4D"/>
    <w:rsid w:val="006276B6"/>
    <w:rsid w:val="00627893"/>
    <w:rsid w:val="0062798A"/>
    <w:rsid w:val="00627A97"/>
    <w:rsid w:val="00627F5D"/>
    <w:rsid w:val="006302EF"/>
    <w:rsid w:val="00630609"/>
    <w:rsid w:val="00630965"/>
    <w:rsid w:val="00630D32"/>
    <w:rsid w:val="00631068"/>
    <w:rsid w:val="006318E3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17B5"/>
    <w:rsid w:val="006422FC"/>
    <w:rsid w:val="00642541"/>
    <w:rsid w:val="006434D6"/>
    <w:rsid w:val="00643F4B"/>
    <w:rsid w:val="00644135"/>
    <w:rsid w:val="006447A4"/>
    <w:rsid w:val="006448F9"/>
    <w:rsid w:val="006453F0"/>
    <w:rsid w:val="0064558F"/>
    <w:rsid w:val="006462EE"/>
    <w:rsid w:val="0065048D"/>
    <w:rsid w:val="006507D2"/>
    <w:rsid w:val="00650E6F"/>
    <w:rsid w:val="00650F1F"/>
    <w:rsid w:val="00651C8C"/>
    <w:rsid w:val="006535ED"/>
    <w:rsid w:val="0065418A"/>
    <w:rsid w:val="006545A9"/>
    <w:rsid w:val="0065466D"/>
    <w:rsid w:val="006549AB"/>
    <w:rsid w:val="00654B4A"/>
    <w:rsid w:val="0065541F"/>
    <w:rsid w:val="00655947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5996"/>
    <w:rsid w:val="00667F3D"/>
    <w:rsid w:val="00670437"/>
    <w:rsid w:val="006705FA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3A4"/>
    <w:rsid w:val="00673D4C"/>
    <w:rsid w:val="006741AC"/>
    <w:rsid w:val="00674D0C"/>
    <w:rsid w:val="00675099"/>
    <w:rsid w:val="00675DF2"/>
    <w:rsid w:val="00676509"/>
    <w:rsid w:val="00676688"/>
    <w:rsid w:val="00676708"/>
    <w:rsid w:val="00676C93"/>
    <w:rsid w:val="00676EF9"/>
    <w:rsid w:val="00680488"/>
    <w:rsid w:val="006804B0"/>
    <w:rsid w:val="00681CC7"/>
    <w:rsid w:val="00682A73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5E9D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72F"/>
    <w:rsid w:val="006B0806"/>
    <w:rsid w:val="006B0B70"/>
    <w:rsid w:val="006B266F"/>
    <w:rsid w:val="006B30DF"/>
    <w:rsid w:val="006B32CD"/>
    <w:rsid w:val="006B40B2"/>
    <w:rsid w:val="006B443C"/>
    <w:rsid w:val="006B46ED"/>
    <w:rsid w:val="006B49BD"/>
    <w:rsid w:val="006B5155"/>
    <w:rsid w:val="006B552F"/>
    <w:rsid w:val="006B5901"/>
    <w:rsid w:val="006C0B98"/>
    <w:rsid w:val="006C1271"/>
    <w:rsid w:val="006C2468"/>
    <w:rsid w:val="006C2524"/>
    <w:rsid w:val="006C2950"/>
    <w:rsid w:val="006C2A49"/>
    <w:rsid w:val="006C2F7D"/>
    <w:rsid w:val="006C35DE"/>
    <w:rsid w:val="006C4135"/>
    <w:rsid w:val="006C4602"/>
    <w:rsid w:val="006C4EDF"/>
    <w:rsid w:val="006C5223"/>
    <w:rsid w:val="006C561C"/>
    <w:rsid w:val="006C5F69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0EC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78E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2C4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01AB"/>
    <w:rsid w:val="00721364"/>
    <w:rsid w:val="007220DF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2AC8"/>
    <w:rsid w:val="00732B33"/>
    <w:rsid w:val="00733016"/>
    <w:rsid w:val="00733CC7"/>
    <w:rsid w:val="0073422C"/>
    <w:rsid w:val="00734AC8"/>
    <w:rsid w:val="0073682F"/>
    <w:rsid w:val="007368B0"/>
    <w:rsid w:val="00736EFA"/>
    <w:rsid w:val="00737F4D"/>
    <w:rsid w:val="00740C29"/>
    <w:rsid w:val="007419B1"/>
    <w:rsid w:val="00742F56"/>
    <w:rsid w:val="00743AFA"/>
    <w:rsid w:val="00743F40"/>
    <w:rsid w:val="00744635"/>
    <w:rsid w:val="007447F7"/>
    <w:rsid w:val="007455F8"/>
    <w:rsid w:val="007456E5"/>
    <w:rsid w:val="00746E87"/>
    <w:rsid w:val="00747332"/>
    <w:rsid w:val="007501A7"/>
    <w:rsid w:val="0075069F"/>
    <w:rsid w:val="00750CE6"/>
    <w:rsid w:val="00752CFF"/>
    <w:rsid w:val="00753205"/>
    <w:rsid w:val="0075334F"/>
    <w:rsid w:val="007545B3"/>
    <w:rsid w:val="00755CE9"/>
    <w:rsid w:val="00756BA7"/>
    <w:rsid w:val="00757C74"/>
    <w:rsid w:val="00760031"/>
    <w:rsid w:val="00760443"/>
    <w:rsid w:val="007607AD"/>
    <w:rsid w:val="00760AA6"/>
    <w:rsid w:val="007615BB"/>
    <w:rsid w:val="0076196C"/>
    <w:rsid w:val="00761D9C"/>
    <w:rsid w:val="0076209B"/>
    <w:rsid w:val="0076412B"/>
    <w:rsid w:val="00764D4A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86E6E"/>
    <w:rsid w:val="007871A1"/>
    <w:rsid w:val="007904AF"/>
    <w:rsid w:val="00790C63"/>
    <w:rsid w:val="00790DD6"/>
    <w:rsid w:val="007912A9"/>
    <w:rsid w:val="00791BBD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147C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38D"/>
    <w:rsid w:val="007B6C9A"/>
    <w:rsid w:val="007B7220"/>
    <w:rsid w:val="007B7499"/>
    <w:rsid w:val="007C02C9"/>
    <w:rsid w:val="007C10EB"/>
    <w:rsid w:val="007C1249"/>
    <w:rsid w:val="007C17D7"/>
    <w:rsid w:val="007C1DDF"/>
    <w:rsid w:val="007C2A38"/>
    <w:rsid w:val="007C39A9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90C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B9E"/>
    <w:rsid w:val="007E7D71"/>
    <w:rsid w:val="007F054E"/>
    <w:rsid w:val="007F0BB8"/>
    <w:rsid w:val="007F1582"/>
    <w:rsid w:val="007F15B9"/>
    <w:rsid w:val="007F1CE3"/>
    <w:rsid w:val="007F2D9A"/>
    <w:rsid w:val="007F31D2"/>
    <w:rsid w:val="007F33FF"/>
    <w:rsid w:val="007F3E8A"/>
    <w:rsid w:val="007F4052"/>
    <w:rsid w:val="007F414A"/>
    <w:rsid w:val="007F4471"/>
    <w:rsid w:val="007F4FF7"/>
    <w:rsid w:val="007F5285"/>
    <w:rsid w:val="007F567E"/>
    <w:rsid w:val="007F5BA3"/>
    <w:rsid w:val="007F5E1F"/>
    <w:rsid w:val="007F64D2"/>
    <w:rsid w:val="007F663B"/>
    <w:rsid w:val="007F796B"/>
    <w:rsid w:val="007F7C60"/>
    <w:rsid w:val="00801104"/>
    <w:rsid w:val="00802039"/>
    <w:rsid w:val="00802856"/>
    <w:rsid w:val="008037CD"/>
    <w:rsid w:val="00805896"/>
    <w:rsid w:val="008062F6"/>
    <w:rsid w:val="008071F1"/>
    <w:rsid w:val="00807CAA"/>
    <w:rsid w:val="00807E74"/>
    <w:rsid w:val="00807EB0"/>
    <w:rsid w:val="008101B6"/>
    <w:rsid w:val="00810D5B"/>
    <w:rsid w:val="0081279C"/>
    <w:rsid w:val="008138B2"/>
    <w:rsid w:val="00814A4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48FB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5728"/>
    <w:rsid w:val="00856C23"/>
    <w:rsid w:val="00857CDB"/>
    <w:rsid w:val="008607E0"/>
    <w:rsid w:val="00860A75"/>
    <w:rsid w:val="00861777"/>
    <w:rsid w:val="008617BD"/>
    <w:rsid w:val="008618D7"/>
    <w:rsid w:val="00861DC1"/>
    <w:rsid w:val="00862293"/>
    <w:rsid w:val="00863024"/>
    <w:rsid w:val="0086324B"/>
    <w:rsid w:val="008632CA"/>
    <w:rsid w:val="00863EAD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685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1CAF"/>
    <w:rsid w:val="008B21A8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18EF"/>
    <w:rsid w:val="008C2F6A"/>
    <w:rsid w:val="008C3995"/>
    <w:rsid w:val="008C4411"/>
    <w:rsid w:val="008C49F0"/>
    <w:rsid w:val="008C5218"/>
    <w:rsid w:val="008C60FD"/>
    <w:rsid w:val="008C6FA5"/>
    <w:rsid w:val="008C7439"/>
    <w:rsid w:val="008C7DF2"/>
    <w:rsid w:val="008C7ECB"/>
    <w:rsid w:val="008D0B13"/>
    <w:rsid w:val="008D128B"/>
    <w:rsid w:val="008D19A5"/>
    <w:rsid w:val="008D1BDD"/>
    <w:rsid w:val="008D51CF"/>
    <w:rsid w:val="008D5B92"/>
    <w:rsid w:val="008D5D6B"/>
    <w:rsid w:val="008D71F5"/>
    <w:rsid w:val="008D7C5B"/>
    <w:rsid w:val="008E031D"/>
    <w:rsid w:val="008E07E9"/>
    <w:rsid w:val="008E194C"/>
    <w:rsid w:val="008E19D0"/>
    <w:rsid w:val="008E1F72"/>
    <w:rsid w:val="008E2204"/>
    <w:rsid w:val="008E2AEF"/>
    <w:rsid w:val="008E2BBC"/>
    <w:rsid w:val="008E3050"/>
    <w:rsid w:val="008E39E6"/>
    <w:rsid w:val="008E3C29"/>
    <w:rsid w:val="008E424B"/>
    <w:rsid w:val="008E4CA1"/>
    <w:rsid w:val="008E6518"/>
    <w:rsid w:val="008E667D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4473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2B10"/>
    <w:rsid w:val="0091303F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1FFF"/>
    <w:rsid w:val="00922BF1"/>
    <w:rsid w:val="00922ED6"/>
    <w:rsid w:val="00922F22"/>
    <w:rsid w:val="00923225"/>
    <w:rsid w:val="0092377C"/>
    <w:rsid w:val="00923964"/>
    <w:rsid w:val="00924D17"/>
    <w:rsid w:val="0092536F"/>
    <w:rsid w:val="00925901"/>
    <w:rsid w:val="00926171"/>
    <w:rsid w:val="00930A93"/>
    <w:rsid w:val="00931149"/>
    <w:rsid w:val="00931FFF"/>
    <w:rsid w:val="00932788"/>
    <w:rsid w:val="00932B30"/>
    <w:rsid w:val="0093335F"/>
    <w:rsid w:val="009336F9"/>
    <w:rsid w:val="00933BDA"/>
    <w:rsid w:val="009343CA"/>
    <w:rsid w:val="00935008"/>
    <w:rsid w:val="009363D4"/>
    <w:rsid w:val="0093715E"/>
    <w:rsid w:val="00937AB6"/>
    <w:rsid w:val="0094237C"/>
    <w:rsid w:val="009427B2"/>
    <w:rsid w:val="00943062"/>
    <w:rsid w:val="00944C1A"/>
    <w:rsid w:val="00945280"/>
    <w:rsid w:val="0094605F"/>
    <w:rsid w:val="00946CCE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5D25"/>
    <w:rsid w:val="00956B75"/>
    <w:rsid w:val="00960665"/>
    <w:rsid w:val="00960A7B"/>
    <w:rsid w:val="00961A0A"/>
    <w:rsid w:val="0096262B"/>
    <w:rsid w:val="009627FD"/>
    <w:rsid w:val="00962EB2"/>
    <w:rsid w:val="009639C2"/>
    <w:rsid w:val="00963CE5"/>
    <w:rsid w:val="00964FC0"/>
    <w:rsid w:val="00965217"/>
    <w:rsid w:val="00965677"/>
    <w:rsid w:val="00965A36"/>
    <w:rsid w:val="00965D2F"/>
    <w:rsid w:val="009662C9"/>
    <w:rsid w:val="0096656F"/>
    <w:rsid w:val="009668F7"/>
    <w:rsid w:val="00966A0F"/>
    <w:rsid w:val="00966E45"/>
    <w:rsid w:val="00967304"/>
    <w:rsid w:val="009673E6"/>
    <w:rsid w:val="0096780B"/>
    <w:rsid w:val="00967CD4"/>
    <w:rsid w:val="00972B88"/>
    <w:rsid w:val="009731F6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8676F"/>
    <w:rsid w:val="00986A27"/>
    <w:rsid w:val="009903D6"/>
    <w:rsid w:val="00991407"/>
    <w:rsid w:val="00991B5C"/>
    <w:rsid w:val="00992B01"/>
    <w:rsid w:val="00992B8D"/>
    <w:rsid w:val="009933D3"/>
    <w:rsid w:val="00994DA6"/>
    <w:rsid w:val="009958C8"/>
    <w:rsid w:val="009971A7"/>
    <w:rsid w:val="009A05C4"/>
    <w:rsid w:val="009A0610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6F8"/>
    <w:rsid w:val="009B0997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1A2"/>
    <w:rsid w:val="009C29D7"/>
    <w:rsid w:val="009C2C18"/>
    <w:rsid w:val="009C2EFB"/>
    <w:rsid w:val="009C3310"/>
    <w:rsid w:val="009C37DB"/>
    <w:rsid w:val="009C3A3C"/>
    <w:rsid w:val="009C3C5A"/>
    <w:rsid w:val="009C489B"/>
    <w:rsid w:val="009C5336"/>
    <w:rsid w:val="009C5EF4"/>
    <w:rsid w:val="009C627E"/>
    <w:rsid w:val="009C647B"/>
    <w:rsid w:val="009C6880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5B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490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02E1"/>
    <w:rsid w:val="00A0113B"/>
    <w:rsid w:val="00A019B7"/>
    <w:rsid w:val="00A0311D"/>
    <w:rsid w:val="00A04062"/>
    <w:rsid w:val="00A04656"/>
    <w:rsid w:val="00A0771E"/>
    <w:rsid w:val="00A07D6B"/>
    <w:rsid w:val="00A10639"/>
    <w:rsid w:val="00A114A4"/>
    <w:rsid w:val="00A11F71"/>
    <w:rsid w:val="00A124C7"/>
    <w:rsid w:val="00A13554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27A3F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4CAA"/>
    <w:rsid w:val="00A4590C"/>
    <w:rsid w:val="00A4619A"/>
    <w:rsid w:val="00A46F2F"/>
    <w:rsid w:val="00A46F41"/>
    <w:rsid w:val="00A47424"/>
    <w:rsid w:val="00A505CE"/>
    <w:rsid w:val="00A50D89"/>
    <w:rsid w:val="00A50EC2"/>
    <w:rsid w:val="00A5245A"/>
    <w:rsid w:val="00A52993"/>
    <w:rsid w:val="00A5352C"/>
    <w:rsid w:val="00A53578"/>
    <w:rsid w:val="00A537C6"/>
    <w:rsid w:val="00A54B83"/>
    <w:rsid w:val="00A562ED"/>
    <w:rsid w:val="00A569A5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5C28"/>
    <w:rsid w:val="00A867DC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97E97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6F5"/>
    <w:rsid w:val="00AA4EF2"/>
    <w:rsid w:val="00AA5BF1"/>
    <w:rsid w:val="00AA612A"/>
    <w:rsid w:val="00AA69F2"/>
    <w:rsid w:val="00AB0449"/>
    <w:rsid w:val="00AB0511"/>
    <w:rsid w:val="00AB17F3"/>
    <w:rsid w:val="00AB2F20"/>
    <w:rsid w:val="00AB35C7"/>
    <w:rsid w:val="00AB387E"/>
    <w:rsid w:val="00AB4D70"/>
    <w:rsid w:val="00AB4E95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4BEA"/>
    <w:rsid w:val="00AC51CB"/>
    <w:rsid w:val="00AC5DEC"/>
    <w:rsid w:val="00AC6742"/>
    <w:rsid w:val="00AC7C1C"/>
    <w:rsid w:val="00AD12C4"/>
    <w:rsid w:val="00AD2DD9"/>
    <w:rsid w:val="00AD2F17"/>
    <w:rsid w:val="00AD3B7C"/>
    <w:rsid w:val="00AD4698"/>
    <w:rsid w:val="00AD4EA9"/>
    <w:rsid w:val="00AD532D"/>
    <w:rsid w:val="00AD7F07"/>
    <w:rsid w:val="00AE0B77"/>
    <w:rsid w:val="00AE264F"/>
    <w:rsid w:val="00AE2716"/>
    <w:rsid w:val="00AE33A5"/>
    <w:rsid w:val="00AE48C4"/>
    <w:rsid w:val="00AE4AFB"/>
    <w:rsid w:val="00AE5DBF"/>
    <w:rsid w:val="00AE5ED8"/>
    <w:rsid w:val="00AE5FBB"/>
    <w:rsid w:val="00AE6BC3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3386"/>
    <w:rsid w:val="00AF409B"/>
    <w:rsid w:val="00AF40FB"/>
    <w:rsid w:val="00AF43E4"/>
    <w:rsid w:val="00AF4537"/>
    <w:rsid w:val="00AF4B8C"/>
    <w:rsid w:val="00AF4F73"/>
    <w:rsid w:val="00AF5602"/>
    <w:rsid w:val="00AF61CA"/>
    <w:rsid w:val="00AF633D"/>
    <w:rsid w:val="00AF63E9"/>
    <w:rsid w:val="00AF6E99"/>
    <w:rsid w:val="00AF76F0"/>
    <w:rsid w:val="00AF7762"/>
    <w:rsid w:val="00B00037"/>
    <w:rsid w:val="00B01CFB"/>
    <w:rsid w:val="00B028B3"/>
    <w:rsid w:val="00B03986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C9C"/>
    <w:rsid w:val="00B11D8A"/>
    <w:rsid w:val="00B126AC"/>
    <w:rsid w:val="00B12923"/>
    <w:rsid w:val="00B129C5"/>
    <w:rsid w:val="00B131F8"/>
    <w:rsid w:val="00B13807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35C"/>
    <w:rsid w:val="00B20875"/>
    <w:rsid w:val="00B22A02"/>
    <w:rsid w:val="00B23046"/>
    <w:rsid w:val="00B248FB"/>
    <w:rsid w:val="00B24BA6"/>
    <w:rsid w:val="00B24E2D"/>
    <w:rsid w:val="00B25F22"/>
    <w:rsid w:val="00B26B9A"/>
    <w:rsid w:val="00B27AB5"/>
    <w:rsid w:val="00B27E48"/>
    <w:rsid w:val="00B30061"/>
    <w:rsid w:val="00B310BD"/>
    <w:rsid w:val="00B33E05"/>
    <w:rsid w:val="00B33E66"/>
    <w:rsid w:val="00B3569A"/>
    <w:rsid w:val="00B40CF4"/>
    <w:rsid w:val="00B412A9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4AC4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C0C"/>
    <w:rsid w:val="00B5719B"/>
    <w:rsid w:val="00B6016E"/>
    <w:rsid w:val="00B6064C"/>
    <w:rsid w:val="00B61345"/>
    <w:rsid w:val="00B623B6"/>
    <w:rsid w:val="00B62A57"/>
    <w:rsid w:val="00B6366D"/>
    <w:rsid w:val="00B65027"/>
    <w:rsid w:val="00B666B7"/>
    <w:rsid w:val="00B66863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3FA9"/>
    <w:rsid w:val="00B740F9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96BA3"/>
    <w:rsid w:val="00BA003C"/>
    <w:rsid w:val="00BA052C"/>
    <w:rsid w:val="00BA0798"/>
    <w:rsid w:val="00BA0959"/>
    <w:rsid w:val="00BA0F77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3577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283E"/>
    <w:rsid w:val="00BC30F1"/>
    <w:rsid w:val="00BC41AB"/>
    <w:rsid w:val="00BC5678"/>
    <w:rsid w:val="00BC6B1B"/>
    <w:rsid w:val="00BC7B8C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122"/>
    <w:rsid w:val="00BE539A"/>
    <w:rsid w:val="00BE53F3"/>
    <w:rsid w:val="00BE5657"/>
    <w:rsid w:val="00BE59C9"/>
    <w:rsid w:val="00BE6062"/>
    <w:rsid w:val="00BE64CE"/>
    <w:rsid w:val="00BE6DFD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3911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93C"/>
    <w:rsid w:val="00C17CC0"/>
    <w:rsid w:val="00C20D24"/>
    <w:rsid w:val="00C21310"/>
    <w:rsid w:val="00C218E6"/>
    <w:rsid w:val="00C23386"/>
    <w:rsid w:val="00C235CD"/>
    <w:rsid w:val="00C236BD"/>
    <w:rsid w:val="00C239FC"/>
    <w:rsid w:val="00C24286"/>
    <w:rsid w:val="00C24753"/>
    <w:rsid w:val="00C25641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19A2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7E4"/>
    <w:rsid w:val="00C56DF9"/>
    <w:rsid w:val="00C575F9"/>
    <w:rsid w:val="00C6145C"/>
    <w:rsid w:val="00C61E24"/>
    <w:rsid w:val="00C63A6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18B0"/>
    <w:rsid w:val="00C723C7"/>
    <w:rsid w:val="00C72DB4"/>
    <w:rsid w:val="00C72F97"/>
    <w:rsid w:val="00C74BB4"/>
    <w:rsid w:val="00C75512"/>
    <w:rsid w:val="00C7595D"/>
    <w:rsid w:val="00C76082"/>
    <w:rsid w:val="00C762D3"/>
    <w:rsid w:val="00C7685C"/>
    <w:rsid w:val="00C77EA4"/>
    <w:rsid w:val="00C80BA2"/>
    <w:rsid w:val="00C80E10"/>
    <w:rsid w:val="00C81169"/>
    <w:rsid w:val="00C81D68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87F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0B4E"/>
    <w:rsid w:val="00CA17B4"/>
    <w:rsid w:val="00CA3240"/>
    <w:rsid w:val="00CA3603"/>
    <w:rsid w:val="00CA4812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B762E"/>
    <w:rsid w:val="00CC0117"/>
    <w:rsid w:val="00CC022B"/>
    <w:rsid w:val="00CC0522"/>
    <w:rsid w:val="00CC070B"/>
    <w:rsid w:val="00CC0F47"/>
    <w:rsid w:val="00CC0FC5"/>
    <w:rsid w:val="00CC354A"/>
    <w:rsid w:val="00CC3B95"/>
    <w:rsid w:val="00CC40DF"/>
    <w:rsid w:val="00CC4A93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325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5A28"/>
    <w:rsid w:val="00CD6200"/>
    <w:rsid w:val="00CD6D7D"/>
    <w:rsid w:val="00CD6EE8"/>
    <w:rsid w:val="00CD79CD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3693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A89"/>
    <w:rsid w:val="00D07D87"/>
    <w:rsid w:val="00D10A4F"/>
    <w:rsid w:val="00D10DE6"/>
    <w:rsid w:val="00D12063"/>
    <w:rsid w:val="00D12B6F"/>
    <w:rsid w:val="00D14150"/>
    <w:rsid w:val="00D14758"/>
    <w:rsid w:val="00D15DE4"/>
    <w:rsid w:val="00D205C1"/>
    <w:rsid w:val="00D20BF4"/>
    <w:rsid w:val="00D211A2"/>
    <w:rsid w:val="00D214DD"/>
    <w:rsid w:val="00D21774"/>
    <w:rsid w:val="00D22784"/>
    <w:rsid w:val="00D237E6"/>
    <w:rsid w:val="00D24ED7"/>
    <w:rsid w:val="00D24FC9"/>
    <w:rsid w:val="00D259F4"/>
    <w:rsid w:val="00D273B3"/>
    <w:rsid w:val="00D27D42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3991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095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0C26"/>
    <w:rsid w:val="00D61E7C"/>
    <w:rsid w:val="00D62454"/>
    <w:rsid w:val="00D6298F"/>
    <w:rsid w:val="00D62FAA"/>
    <w:rsid w:val="00D633A6"/>
    <w:rsid w:val="00D6391B"/>
    <w:rsid w:val="00D64BFA"/>
    <w:rsid w:val="00D655D6"/>
    <w:rsid w:val="00D65E09"/>
    <w:rsid w:val="00D65FE3"/>
    <w:rsid w:val="00D67F36"/>
    <w:rsid w:val="00D7162B"/>
    <w:rsid w:val="00D71B97"/>
    <w:rsid w:val="00D721B7"/>
    <w:rsid w:val="00D7335B"/>
    <w:rsid w:val="00D744D8"/>
    <w:rsid w:val="00D74839"/>
    <w:rsid w:val="00D748F0"/>
    <w:rsid w:val="00D75795"/>
    <w:rsid w:val="00D75AB4"/>
    <w:rsid w:val="00D7627A"/>
    <w:rsid w:val="00D765A1"/>
    <w:rsid w:val="00D76823"/>
    <w:rsid w:val="00D76C5D"/>
    <w:rsid w:val="00D77228"/>
    <w:rsid w:val="00D77699"/>
    <w:rsid w:val="00D77785"/>
    <w:rsid w:val="00D8007A"/>
    <w:rsid w:val="00D801C6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18F"/>
    <w:rsid w:val="00D90369"/>
    <w:rsid w:val="00D92997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A28"/>
    <w:rsid w:val="00D97ACB"/>
    <w:rsid w:val="00DA0966"/>
    <w:rsid w:val="00DA0A51"/>
    <w:rsid w:val="00DA0ED0"/>
    <w:rsid w:val="00DA2477"/>
    <w:rsid w:val="00DA33AD"/>
    <w:rsid w:val="00DA491A"/>
    <w:rsid w:val="00DA598F"/>
    <w:rsid w:val="00DA7D3B"/>
    <w:rsid w:val="00DB0122"/>
    <w:rsid w:val="00DB1428"/>
    <w:rsid w:val="00DB19AF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5641"/>
    <w:rsid w:val="00DC5D35"/>
    <w:rsid w:val="00DC61D6"/>
    <w:rsid w:val="00DC756E"/>
    <w:rsid w:val="00DC7BAB"/>
    <w:rsid w:val="00DD0D0E"/>
    <w:rsid w:val="00DD0DBD"/>
    <w:rsid w:val="00DD2B36"/>
    <w:rsid w:val="00DD3730"/>
    <w:rsid w:val="00DD3A57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475B"/>
    <w:rsid w:val="00DE504C"/>
    <w:rsid w:val="00DE5258"/>
    <w:rsid w:val="00DE58D1"/>
    <w:rsid w:val="00DE7B5D"/>
    <w:rsid w:val="00DF152E"/>
    <w:rsid w:val="00DF194B"/>
    <w:rsid w:val="00DF1C42"/>
    <w:rsid w:val="00DF1CF7"/>
    <w:rsid w:val="00DF2290"/>
    <w:rsid w:val="00DF311E"/>
    <w:rsid w:val="00DF3A97"/>
    <w:rsid w:val="00DF3D1F"/>
    <w:rsid w:val="00DF4905"/>
    <w:rsid w:val="00DF60DB"/>
    <w:rsid w:val="00DF6B14"/>
    <w:rsid w:val="00DF767C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57F3"/>
    <w:rsid w:val="00E069D2"/>
    <w:rsid w:val="00E06D11"/>
    <w:rsid w:val="00E07667"/>
    <w:rsid w:val="00E078BA"/>
    <w:rsid w:val="00E07BF8"/>
    <w:rsid w:val="00E10981"/>
    <w:rsid w:val="00E1170F"/>
    <w:rsid w:val="00E11CAA"/>
    <w:rsid w:val="00E11CBB"/>
    <w:rsid w:val="00E123F6"/>
    <w:rsid w:val="00E12583"/>
    <w:rsid w:val="00E12D44"/>
    <w:rsid w:val="00E12D77"/>
    <w:rsid w:val="00E12E36"/>
    <w:rsid w:val="00E13540"/>
    <w:rsid w:val="00E13963"/>
    <w:rsid w:val="00E1471A"/>
    <w:rsid w:val="00E1605B"/>
    <w:rsid w:val="00E1668D"/>
    <w:rsid w:val="00E1735E"/>
    <w:rsid w:val="00E2058B"/>
    <w:rsid w:val="00E21B1B"/>
    <w:rsid w:val="00E21EA5"/>
    <w:rsid w:val="00E2277E"/>
    <w:rsid w:val="00E23755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2649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281E"/>
    <w:rsid w:val="00E52BAC"/>
    <w:rsid w:val="00E542A3"/>
    <w:rsid w:val="00E54C45"/>
    <w:rsid w:val="00E55C47"/>
    <w:rsid w:val="00E600CB"/>
    <w:rsid w:val="00E60583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4CA8"/>
    <w:rsid w:val="00E7505B"/>
    <w:rsid w:val="00E75D92"/>
    <w:rsid w:val="00E760FC"/>
    <w:rsid w:val="00E8083D"/>
    <w:rsid w:val="00E83E47"/>
    <w:rsid w:val="00E859BF"/>
    <w:rsid w:val="00E85D1E"/>
    <w:rsid w:val="00E86F3E"/>
    <w:rsid w:val="00E87502"/>
    <w:rsid w:val="00E87BE5"/>
    <w:rsid w:val="00E90F02"/>
    <w:rsid w:val="00E91000"/>
    <w:rsid w:val="00E916C2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08F"/>
    <w:rsid w:val="00EA0DD9"/>
    <w:rsid w:val="00EA0ED2"/>
    <w:rsid w:val="00EA11CD"/>
    <w:rsid w:val="00EA1C78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391C"/>
    <w:rsid w:val="00EC595A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5A0D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A44"/>
    <w:rsid w:val="00F01617"/>
    <w:rsid w:val="00F02B17"/>
    <w:rsid w:val="00F04CA3"/>
    <w:rsid w:val="00F05CA8"/>
    <w:rsid w:val="00F064AD"/>
    <w:rsid w:val="00F079C3"/>
    <w:rsid w:val="00F07E01"/>
    <w:rsid w:val="00F10F52"/>
    <w:rsid w:val="00F116FE"/>
    <w:rsid w:val="00F12012"/>
    <w:rsid w:val="00F12079"/>
    <w:rsid w:val="00F1301C"/>
    <w:rsid w:val="00F131B4"/>
    <w:rsid w:val="00F13389"/>
    <w:rsid w:val="00F13762"/>
    <w:rsid w:val="00F14882"/>
    <w:rsid w:val="00F15190"/>
    <w:rsid w:val="00F15340"/>
    <w:rsid w:val="00F1563C"/>
    <w:rsid w:val="00F157B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2F76"/>
    <w:rsid w:val="00F33017"/>
    <w:rsid w:val="00F347EF"/>
    <w:rsid w:val="00F352E3"/>
    <w:rsid w:val="00F3568B"/>
    <w:rsid w:val="00F369F5"/>
    <w:rsid w:val="00F37DFE"/>
    <w:rsid w:val="00F4089F"/>
    <w:rsid w:val="00F41D68"/>
    <w:rsid w:val="00F43C87"/>
    <w:rsid w:val="00F44126"/>
    <w:rsid w:val="00F45585"/>
    <w:rsid w:val="00F45F26"/>
    <w:rsid w:val="00F469D9"/>
    <w:rsid w:val="00F46DA9"/>
    <w:rsid w:val="00F47597"/>
    <w:rsid w:val="00F47F73"/>
    <w:rsid w:val="00F5209C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678A0"/>
    <w:rsid w:val="00F706F8"/>
    <w:rsid w:val="00F71458"/>
    <w:rsid w:val="00F715DF"/>
    <w:rsid w:val="00F73410"/>
    <w:rsid w:val="00F741F7"/>
    <w:rsid w:val="00F74B34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625"/>
    <w:rsid w:val="00F8397D"/>
    <w:rsid w:val="00F839E1"/>
    <w:rsid w:val="00F843AF"/>
    <w:rsid w:val="00F84B67"/>
    <w:rsid w:val="00F84E84"/>
    <w:rsid w:val="00F85372"/>
    <w:rsid w:val="00F8615B"/>
    <w:rsid w:val="00F867CF"/>
    <w:rsid w:val="00F91F09"/>
    <w:rsid w:val="00F9203C"/>
    <w:rsid w:val="00F92696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05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4FB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51DD"/>
    <w:rsid w:val="00FD6540"/>
    <w:rsid w:val="00FD6F61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53"/>
    <w:rsid w:val="00FF2562"/>
    <w:rsid w:val="00FF2699"/>
    <w:rsid w:val="00FF27E7"/>
    <w:rsid w:val="00FF2C8E"/>
    <w:rsid w:val="00FF3773"/>
    <w:rsid w:val="00FF3D9F"/>
    <w:rsid w:val="00FF42F2"/>
    <w:rsid w:val="00FF43E5"/>
    <w:rsid w:val="00FF55B2"/>
    <w:rsid w:val="00FF5F8D"/>
    <w:rsid w:val="00FF683F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3325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3250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3250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325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32503"/>
    <w:rPr>
      <w:b/>
      <w:bCs/>
      <w:sz w:val="20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354DA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E237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krin.ru/" TargetMode="External"/><Relationship Id="rId10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microsoft.com/office/2016/09/relationships/commentsIds" Target="commentsId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bc.ru/economics/08/01/2023/63a2ee429a794701251e8d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0B03B-4706-4857-9019-6933D65F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37</Pages>
  <Words>9319</Words>
  <Characters>53120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Евсеева Ирина Владимировна</cp:lastModifiedBy>
  <cp:revision>6</cp:revision>
  <cp:lastPrinted>2023-04-10T11:27:00Z</cp:lastPrinted>
  <dcterms:created xsi:type="dcterms:W3CDTF">2023-05-29T11:38:00Z</dcterms:created>
  <dcterms:modified xsi:type="dcterms:W3CDTF">2025-02-20T13:19:00Z</dcterms:modified>
</cp:coreProperties>
</file>